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27"/>
        <w:gridCol w:w="893"/>
        <w:gridCol w:w="398"/>
        <w:gridCol w:w="700"/>
        <w:gridCol w:w="1086"/>
        <w:gridCol w:w="833"/>
        <w:gridCol w:w="978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  <w:lang w:val="en-US" w:eastAsia="zh-CN" w:bidi="ar"/>
              </w:rPr>
              <w:t>浙江大学——山东省</w:t>
            </w:r>
            <w:bookmarkStart w:id="0" w:name="_GoBack"/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bdr w:val="none" w:color="auto" w:sz="0" w:space="0"/>
                <w:lang w:val="en-US" w:eastAsia="zh-CN" w:bidi="ar"/>
              </w:rPr>
              <w:t>科创企业家高级研修班</w:t>
            </w:r>
          </w:p>
          <w:p>
            <w:pPr>
              <w:keepNext w:val="0"/>
              <w:keepLines w:val="0"/>
              <w:widowControl/>
              <w:suppressLineNumbers w:val="0"/>
              <w:ind w:firstLine="2811" w:firstLineChars="1000"/>
              <w:jc w:val="both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ar"/>
              </w:rPr>
              <w:t>报 名 申 请 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(请真实、完整地用正楷填写表格内容，我们将对您提供的所有信息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严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格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保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密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民   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职   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联络方式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手  机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介绍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培 训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期望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报名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流程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1、填写《报名申请表》申请入学。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2、资格审核。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3、若审核通过，缴纳学费至统一账号。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申请人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申  明</w:t>
            </w:r>
          </w:p>
        </w:tc>
        <w:tc>
          <w:tcPr>
            <w:tcW w:w="63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1、本人所填写的全部内容属实。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2、本人愿意接受浙江大学的录取审核。</w:t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3、若获准录取，本人将遵守浙江大学的校纪校规与科创企业家班管理规定，坚持学习。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9"/>
                <w:sz w:val="20"/>
                <w:szCs w:val="20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WEwNzJmNjI4NDgwODViMThlZTcxZjllN2FkNjMifQ=="/>
  </w:docVars>
  <w:rsids>
    <w:rsidRoot w:val="17C262AC"/>
    <w:rsid w:val="17C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eastAsia" w:ascii="仿宋" w:hAnsi="仿宋" w:eastAsia="仿宋" w:cs="仿宋"/>
      <w:color w:val="000000"/>
      <w:sz w:val="14"/>
      <w:szCs w:val="14"/>
      <w:u w:val="none"/>
    </w:rPr>
  </w:style>
  <w:style w:type="character" w:customStyle="1" w:styleId="8">
    <w:name w:val="font31"/>
    <w:basedOn w:val="4"/>
    <w:uiPriority w:val="0"/>
    <w:rPr>
      <w:rFonts w:hint="eastAsia" w:ascii="仿宋" w:hAnsi="仿宋" w:eastAsia="仿宋" w:cs="仿宋"/>
      <w:b/>
      <w:bCs/>
      <w:color w:val="000000"/>
      <w:sz w:val="14"/>
      <w:szCs w:val="14"/>
      <w:u w:val="none"/>
    </w:rPr>
  </w:style>
  <w:style w:type="character" w:customStyle="1" w:styleId="9">
    <w:name w:val="font41"/>
    <w:basedOn w:val="4"/>
    <w:uiPriority w:val="0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2024-03-05T03:18:00Z</dcterms:created>
  <dc:creator>。</dc:creator>
  <cp:lastModifiedBy>。</cp:lastModifiedBy>
  <dcterms:modified xsi:type="dcterms:W3CDTF">2024-03-05T07:02:41Z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3A1F6ED97A254276966104C0B607CFAC_11</vt:lpwstr>
  </property>
</Properties>
</file>