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/>
          <w:b/>
          <w:color w:val="auto"/>
          <w:sz w:val="36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spacing w:line="600" w:lineRule="auto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lang w:val="en-US" w:eastAsia="zh-CN"/>
        </w:rPr>
        <w:t>2022年度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lang w:eastAsia="zh-CN"/>
        </w:rPr>
        <w:t>优秀工程师入库申请表</w:t>
      </w:r>
      <w:bookmarkEnd w:id="0"/>
    </w:p>
    <w:tbl>
      <w:tblPr>
        <w:tblStyle w:val="3"/>
        <w:tblpPr w:leftFromText="180" w:rightFromText="180" w:vertAnchor="text" w:horzAnchor="page" w:tblpXSpec="center" w:tblpY="26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680"/>
        <w:gridCol w:w="1301"/>
        <w:gridCol w:w="2407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    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性    别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72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照　　片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（一寸正面免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冠彩色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1"/>
                <w:szCs w:val="21"/>
              </w:rPr>
              <w:t>出生日期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民    族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7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    历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7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</w:rPr>
              <w:t>技 术 职 称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</w:rPr>
            </w:pPr>
          </w:p>
        </w:tc>
        <w:tc>
          <w:tcPr>
            <w:tcW w:w="197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73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企业地址</w:t>
            </w:r>
          </w:p>
        </w:tc>
        <w:tc>
          <w:tcPr>
            <w:tcW w:w="73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</w:rPr>
              <w:t>行 政 职 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所从事的专业技术领域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7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示范业绩</w:t>
            </w:r>
          </w:p>
        </w:tc>
        <w:tc>
          <w:tcPr>
            <w:tcW w:w="73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在国内外学术团体或行业协会任职情况</w:t>
            </w:r>
          </w:p>
        </w:tc>
        <w:tc>
          <w:tcPr>
            <w:tcW w:w="73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1"/>
                <w:sz w:val="21"/>
                <w:lang w:val="en-US" w:eastAsia="zh-CN"/>
              </w:rPr>
              <w:t>技术或标准委员会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1"/>
                <w:sz w:val="21"/>
                <w:lang w:eastAsia="zh-CN"/>
              </w:rPr>
              <w:t>兼职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1"/>
                <w:sz w:val="21"/>
                <w:lang w:val="en-US" w:eastAsia="zh-CN"/>
              </w:rPr>
              <w:t>情况</w:t>
            </w:r>
          </w:p>
        </w:tc>
        <w:tc>
          <w:tcPr>
            <w:tcW w:w="73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获得荣誉</w:t>
            </w:r>
          </w:p>
        </w:tc>
        <w:tc>
          <w:tcPr>
            <w:tcW w:w="73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获的荣誉的名称、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授予荣誉的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按照获得荣誉的时间写清楚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获得的专利</w:t>
            </w:r>
          </w:p>
        </w:tc>
        <w:tc>
          <w:tcPr>
            <w:tcW w:w="73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专利号、专利名称、专利类型、排名第几位，按照获得时间写清楚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获得的奖励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和表彰</w:t>
            </w:r>
          </w:p>
        </w:tc>
        <w:tc>
          <w:tcPr>
            <w:tcW w:w="73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类别名称、奖励等级、授奖部门、获奖排名等按照获奖的时间写清楚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主要工程技术成就和成果转化业绩</w:t>
            </w:r>
          </w:p>
        </w:tc>
        <w:tc>
          <w:tcPr>
            <w:tcW w:w="736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说明：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本栏目需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申请人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按照贡献及影响由大到小逐项说明本人在工程技术生产、开发、设计、研究、管理等方面所取得的主要业绩。每项主要业绩都需包括如下内容：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1、所取得的工程技术成果的来源（是本企业自主开发、产学研合作开发、还是引进技术本企业消化创新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、所属领域；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2、技术成果的创新性、技术水平、专利申请情况；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3、目前应用的主要领域及范围；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4、已形成的经济、社会效益；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5、技术成果对行业技术进步已经产生的影响；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申请人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在工程技术成果研究、设计、开发、生产、管理、应用、推广当中承担的主要工作或发挥的主要作用。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可以加页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个人承诺</w:t>
            </w:r>
          </w:p>
        </w:tc>
        <w:tc>
          <w:tcPr>
            <w:tcW w:w="7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所附材料属实</w:t>
            </w:r>
          </w:p>
          <w:p>
            <w:pPr>
              <w:ind w:firstLine="2520" w:firstLineChars="12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个人签字：</w:t>
            </w:r>
          </w:p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   年   月    日</w:t>
            </w:r>
          </w:p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意见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6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1260" w:firstLineChars="6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负责人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签名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：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（公章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4410" w:firstLineChars="2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管委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会意见</w:t>
            </w:r>
          </w:p>
        </w:tc>
        <w:tc>
          <w:tcPr>
            <w:tcW w:w="7360" w:type="dxa"/>
            <w:gridSpan w:val="4"/>
            <w:noWrap w:val="0"/>
            <w:vAlign w:val="center"/>
          </w:tcPr>
          <w:p>
            <w:pPr>
              <w:widowControl/>
              <w:spacing w:line="440" w:lineRule="exact"/>
              <w:ind w:firstLine="1680" w:firstLineChars="8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委会主任签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：　　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月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MzQyMTcwOWUyMzUxMWM0Mzc0MWU0N2Y1OWUwM2EifQ=="/>
  </w:docVars>
  <w:rsids>
    <w:rsidRoot w:val="21EC382C"/>
    <w:rsid w:val="21E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rPr>
      <w:rFonts w:ascii="仿宋" w:hAnsi="仿宋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2022-12-08T06:42:00Z</dcterms:created>
  <dc:creator>S .</dc:creator>
  <cp:lastModifiedBy>S .</cp:lastModifiedBy>
  <dcterms:modified xsi:type="dcterms:W3CDTF">2022-12-08T06:42:23Z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50A22844AF3F4A0EA136AFFEBAE79542</vt:lpwstr>
  </property>
</Properties>
</file>