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00" w:lineRule="auto"/>
        <w:rPr>
          <w:color w:val="auto"/>
          <w:szCs w:val="21"/>
        </w:rPr>
      </w:pPr>
      <w:r>
        <w:rPr>
          <w:rFonts w:eastAsia="仿宋_GB2312"/>
          <w:color w:val="auto"/>
          <w:sz w:val="28"/>
          <w:szCs w:val="28"/>
        </w:rPr>
        <w:t>附件2</w:t>
      </w:r>
    </w:p>
    <w:p>
      <w:pPr>
        <w:adjustRightInd w:val="0"/>
        <w:snapToGrid w:val="0"/>
        <w:spacing w:line="480" w:lineRule="auto"/>
        <w:rPr>
          <w:rFonts w:ascii="华文中宋" w:hAnsi="华文中宋" w:eastAsia="华文中宋"/>
          <w:b/>
          <w:color w:val="auto"/>
          <w:spacing w:val="44"/>
          <w:sz w:val="48"/>
          <w:szCs w:val="48"/>
        </w:rPr>
      </w:pPr>
      <w:r>
        <w:rPr>
          <w:rFonts w:hint="eastAsia"/>
          <w:b/>
          <w:color w:val="auto"/>
          <w:sz w:val="28"/>
          <w:szCs w:val="28"/>
        </w:rPr>
        <w:t>编号：</w:t>
      </w:r>
    </w:p>
    <w:p>
      <w:pPr>
        <w:tabs>
          <w:tab w:val="center" w:pos="4819"/>
        </w:tabs>
        <w:spacing w:line="480" w:lineRule="auto"/>
        <w:jc w:val="center"/>
        <w:rPr>
          <w:rFonts w:hint="eastAsia" w:ascii="华文中宋" w:hAnsi="华文中宋" w:eastAsia="华文中宋"/>
          <w:b/>
          <w:color w:val="auto"/>
          <w:spacing w:val="44"/>
          <w:sz w:val="48"/>
          <w:szCs w:val="48"/>
          <w:lang w:eastAsia="zh-CN"/>
        </w:rPr>
      </w:pPr>
      <w:r>
        <w:rPr>
          <w:rFonts w:hint="eastAsia" w:ascii="华文中宋" w:hAnsi="华文中宋" w:eastAsia="华文中宋"/>
          <w:b/>
          <w:color w:val="auto"/>
          <w:spacing w:val="44"/>
          <w:sz w:val="48"/>
          <w:szCs w:val="48"/>
        </w:rPr>
        <w:t>2019年度</w:t>
      </w:r>
      <w:r>
        <w:rPr>
          <w:rFonts w:hint="eastAsia" w:ascii="华文中宋" w:hAnsi="华文中宋" w:eastAsia="华文中宋"/>
          <w:b/>
          <w:color w:val="auto"/>
          <w:spacing w:val="44"/>
          <w:sz w:val="48"/>
          <w:szCs w:val="48"/>
          <w:lang w:eastAsia="zh-CN"/>
        </w:rPr>
        <w:t>山东省装备制造</w:t>
      </w:r>
      <w:r>
        <w:rPr>
          <w:rFonts w:hint="eastAsia" w:ascii="华文中宋" w:hAnsi="华文中宋" w:eastAsia="华文中宋"/>
          <w:b/>
          <w:color w:val="auto"/>
          <w:spacing w:val="44"/>
          <w:sz w:val="48"/>
          <w:szCs w:val="48"/>
        </w:rPr>
        <w:t>业</w:t>
      </w:r>
      <w:r>
        <w:rPr>
          <w:rFonts w:hint="eastAsia" w:ascii="华文中宋" w:hAnsi="华文中宋" w:eastAsia="华文中宋"/>
          <w:b/>
          <w:color w:val="auto"/>
          <w:spacing w:val="44"/>
          <w:sz w:val="48"/>
          <w:szCs w:val="48"/>
          <w:lang w:eastAsia="zh-CN"/>
        </w:rPr>
        <w:t>协会</w:t>
      </w:r>
    </w:p>
    <w:p>
      <w:pPr>
        <w:tabs>
          <w:tab w:val="center" w:pos="4819"/>
        </w:tabs>
        <w:jc w:val="center"/>
        <w:rPr>
          <w:rFonts w:ascii="华文中宋" w:hAnsi="华文中宋" w:eastAsia="华文中宋"/>
          <w:b/>
          <w:color w:val="auto"/>
          <w:spacing w:val="44"/>
          <w:sz w:val="48"/>
          <w:szCs w:val="48"/>
        </w:rPr>
      </w:pPr>
      <w:r>
        <w:rPr>
          <w:rFonts w:hint="eastAsia" w:ascii="华文中宋" w:hAnsi="华文中宋" w:eastAsia="华文中宋"/>
          <w:b/>
          <w:color w:val="auto"/>
          <w:spacing w:val="44"/>
          <w:sz w:val="48"/>
          <w:szCs w:val="48"/>
        </w:rPr>
        <w:t>科技</w:t>
      </w:r>
      <w:r>
        <w:rPr>
          <w:rFonts w:hint="eastAsia" w:ascii="华文中宋" w:hAnsi="华文中宋" w:eastAsia="华文中宋"/>
          <w:b/>
          <w:color w:val="auto"/>
          <w:spacing w:val="44"/>
          <w:sz w:val="48"/>
          <w:szCs w:val="48"/>
          <w:lang w:eastAsia="zh-CN"/>
        </w:rPr>
        <w:t>创新</w:t>
      </w:r>
      <w:r>
        <w:rPr>
          <w:rFonts w:hint="eastAsia" w:ascii="华文中宋" w:hAnsi="华文中宋" w:eastAsia="华文中宋"/>
          <w:b/>
          <w:color w:val="auto"/>
          <w:spacing w:val="44"/>
          <w:sz w:val="48"/>
          <w:szCs w:val="48"/>
        </w:rPr>
        <w:t>奖</w:t>
      </w:r>
    </w:p>
    <w:p>
      <w:pPr>
        <w:snapToGrid w:val="0"/>
        <w:spacing w:line="300" w:lineRule="auto"/>
        <w:jc w:val="center"/>
        <w:rPr>
          <w:rFonts w:ascii="华文中宋" w:hAnsi="华文中宋" w:eastAsia="华文中宋"/>
          <w:b/>
          <w:color w:val="auto"/>
          <w:sz w:val="32"/>
          <w:szCs w:val="32"/>
        </w:rPr>
      </w:pPr>
    </w:p>
    <w:p>
      <w:pPr>
        <w:jc w:val="center"/>
        <w:rPr>
          <w:rFonts w:ascii="华文中宋" w:hAnsi="华文中宋" w:eastAsia="华文中宋"/>
          <w:b/>
          <w:color w:val="auto"/>
          <w:sz w:val="78"/>
          <w:szCs w:val="84"/>
        </w:rPr>
      </w:pPr>
      <w:r>
        <w:rPr>
          <w:rFonts w:hint="eastAsia" w:ascii="华文中宋" w:hAnsi="华文中宋" w:eastAsia="华文中宋"/>
          <w:b/>
          <w:color w:val="auto"/>
          <w:sz w:val="78"/>
          <w:szCs w:val="84"/>
        </w:rPr>
        <w:t>申　报　书</w:t>
      </w:r>
    </w:p>
    <w:p>
      <w:pPr>
        <w:snapToGrid w:val="0"/>
        <w:spacing w:line="420" w:lineRule="auto"/>
        <w:rPr>
          <w:rFonts w:ascii="华文中宋" w:hAnsi="华文中宋" w:eastAsia="华文中宋"/>
          <w:color w:val="auto"/>
          <w:sz w:val="32"/>
          <w:szCs w:val="32"/>
        </w:rPr>
      </w:pPr>
    </w:p>
    <w:p>
      <w:pPr>
        <w:snapToGrid w:val="0"/>
        <w:spacing w:line="420" w:lineRule="auto"/>
        <w:ind w:firstLine="1120" w:firstLineChars="350"/>
        <w:rPr>
          <w:rFonts w:hint="eastAsia" w:ascii="华文中宋" w:hAnsi="华文中宋" w:eastAsia="华文中宋"/>
          <w:color w:val="auto"/>
          <w:sz w:val="32"/>
          <w:szCs w:val="32"/>
          <w:lang w:eastAsia="zh-CN"/>
        </w:rPr>
      </w:pPr>
      <w:r>
        <w:rPr>
          <w:rFonts w:hint="eastAsia" w:ascii="华文中宋" w:hAnsi="华文中宋" w:eastAsia="华文中宋"/>
          <w:color w:val="auto"/>
          <w:sz w:val="32"/>
          <w:szCs w:val="32"/>
        </w:rPr>
        <w:t>类    别：□</w:t>
      </w:r>
      <w:r>
        <w:rPr>
          <w:rFonts w:hint="eastAsia" w:ascii="华文中宋" w:hAnsi="华文中宋" w:eastAsia="华文中宋"/>
          <w:color w:val="auto"/>
          <w:sz w:val="32"/>
          <w:szCs w:val="32"/>
          <w:lang w:eastAsia="zh-CN"/>
        </w:rPr>
        <w:t>技术</w:t>
      </w:r>
      <w:r>
        <w:rPr>
          <w:rFonts w:hint="eastAsia" w:ascii="华文中宋" w:hAnsi="华文中宋" w:eastAsia="华文中宋"/>
          <w:color w:val="auto"/>
          <w:sz w:val="32"/>
          <w:szCs w:val="32"/>
        </w:rPr>
        <w:t>进步</w:t>
      </w:r>
      <w:r>
        <w:rPr>
          <w:rFonts w:hint="eastAsia" w:ascii="华文中宋" w:hAnsi="华文中宋" w:eastAsia="华文中宋"/>
          <w:color w:val="auto"/>
          <w:sz w:val="32"/>
          <w:szCs w:val="32"/>
          <w:lang w:eastAsia="zh-CN"/>
        </w:rPr>
        <w:t>奖</w:t>
      </w:r>
      <w:r>
        <w:rPr>
          <w:rFonts w:hint="eastAsia" w:ascii="华文中宋" w:hAnsi="华文中宋" w:eastAsia="华文中宋"/>
          <w:color w:val="auto"/>
          <w:sz w:val="32"/>
          <w:szCs w:val="32"/>
        </w:rPr>
        <w:t>□</w:t>
      </w:r>
      <w:r>
        <w:rPr>
          <w:rFonts w:hint="eastAsia" w:ascii="华文中宋" w:hAnsi="华文中宋" w:eastAsia="华文中宋"/>
          <w:color w:val="auto"/>
          <w:sz w:val="32"/>
          <w:szCs w:val="32"/>
          <w:lang w:eastAsia="zh-CN"/>
        </w:rPr>
        <w:t>创新产品奖</w:t>
      </w:r>
    </w:p>
    <w:p>
      <w:pPr>
        <w:snapToGrid w:val="0"/>
        <w:spacing w:line="420" w:lineRule="auto"/>
        <w:ind w:firstLine="1120" w:firstLineChars="350"/>
        <w:rPr>
          <w:rFonts w:ascii="华文中宋" w:hAnsi="华文中宋" w:eastAsia="华文中宋"/>
          <w:color w:val="auto"/>
          <w:sz w:val="32"/>
          <w:szCs w:val="32"/>
        </w:rPr>
      </w:pPr>
      <w:r>
        <w:rPr>
          <w:rFonts w:hint="eastAsia" w:ascii="华文中宋" w:hAnsi="华文中宋" w:eastAsia="华文中宋"/>
          <w:color w:val="auto"/>
          <w:sz w:val="32"/>
          <w:szCs w:val="32"/>
        </w:rPr>
        <w:t>项目</w:t>
      </w:r>
      <w:r>
        <w:rPr>
          <w:rFonts w:hint="eastAsia" w:ascii="华文中宋" w:hAnsi="华文中宋" w:eastAsia="华文中宋"/>
          <w:color w:val="auto"/>
          <w:sz w:val="32"/>
          <w:szCs w:val="32"/>
          <w:lang w:eastAsia="zh-CN"/>
        </w:rPr>
        <w:t>（产品）</w:t>
      </w:r>
      <w:r>
        <w:rPr>
          <w:rFonts w:hint="eastAsia" w:ascii="华文中宋" w:hAnsi="华文中宋" w:eastAsia="华文中宋"/>
          <w:color w:val="auto"/>
          <w:sz w:val="32"/>
          <w:szCs w:val="32"/>
        </w:rPr>
        <w:t>名称：</w:t>
      </w:r>
      <w:r>
        <w:rPr>
          <w:rFonts w:hint="eastAsia" w:ascii="华文中宋" w:hAnsi="华文中宋" w:eastAsia="华文中宋"/>
          <w:color w:val="auto"/>
          <w:sz w:val="32"/>
          <w:szCs w:val="32"/>
          <w:u w:val="single"/>
        </w:rPr>
        <w:t>　　　　　　　　　　　　</w:t>
      </w:r>
    </w:p>
    <w:p>
      <w:pPr>
        <w:snapToGrid w:val="0"/>
        <w:spacing w:line="420" w:lineRule="auto"/>
        <w:ind w:firstLine="1120" w:firstLineChars="350"/>
        <w:rPr>
          <w:rFonts w:ascii="华文中宋" w:hAnsi="华文中宋" w:eastAsia="华文中宋"/>
          <w:color w:val="auto"/>
          <w:sz w:val="32"/>
          <w:szCs w:val="32"/>
        </w:rPr>
      </w:pPr>
      <w:r>
        <w:rPr>
          <w:rFonts w:hint="eastAsia" w:ascii="华文中宋" w:hAnsi="华文中宋" w:eastAsia="华文中宋"/>
          <w:color w:val="auto"/>
          <w:sz w:val="32"/>
          <w:szCs w:val="32"/>
        </w:rPr>
        <w:t>完成单位：</w:t>
      </w:r>
      <w:r>
        <w:rPr>
          <w:rFonts w:hint="eastAsia" w:ascii="华文中宋" w:hAnsi="华文中宋" w:eastAsia="华文中宋"/>
          <w:color w:val="auto"/>
          <w:sz w:val="32"/>
          <w:szCs w:val="32"/>
          <w:u w:val="single"/>
        </w:rPr>
        <w:t>　　　　</w:t>
      </w:r>
      <w:r>
        <w:rPr>
          <w:rFonts w:hint="eastAsia" w:ascii="华文中宋" w:hAnsi="华文中宋" w:eastAsia="华文中宋"/>
          <w:color w:val="auto"/>
          <w:sz w:val="32"/>
          <w:szCs w:val="32"/>
          <w:u w:val="single"/>
          <w:lang w:val="en-US" w:eastAsia="zh-CN"/>
        </w:rPr>
        <w:t xml:space="preserve">        </w:t>
      </w:r>
      <w:r>
        <w:rPr>
          <w:rFonts w:hint="eastAsia" w:ascii="华文中宋" w:hAnsi="华文中宋" w:eastAsia="华文中宋"/>
          <w:color w:val="auto"/>
          <w:sz w:val="32"/>
          <w:szCs w:val="32"/>
          <w:u w:val="single"/>
        </w:rPr>
        <w:t>　　　　　　　　</w:t>
      </w:r>
    </w:p>
    <w:p>
      <w:pPr>
        <w:snapToGrid w:val="0"/>
        <w:spacing w:line="420" w:lineRule="auto"/>
        <w:ind w:firstLine="1120" w:firstLineChars="350"/>
        <w:rPr>
          <w:rFonts w:hint="eastAsia" w:ascii="华文中宋" w:hAnsi="华文中宋" w:eastAsia="华文中宋"/>
          <w:color w:val="auto"/>
          <w:sz w:val="32"/>
          <w:szCs w:val="32"/>
          <w:u w:val="single"/>
          <w:lang w:val="en-US" w:eastAsia="zh-CN"/>
        </w:rPr>
      </w:pPr>
      <w:r>
        <w:rPr>
          <w:rFonts w:hint="eastAsia" w:ascii="华文中宋" w:hAnsi="华文中宋" w:eastAsia="华文中宋"/>
          <w:color w:val="auto"/>
          <w:sz w:val="32"/>
          <w:szCs w:val="32"/>
          <w:lang w:val="en-US" w:eastAsia="zh-CN"/>
        </w:rPr>
        <w:t>申报等级：</w:t>
      </w:r>
      <w:r>
        <w:rPr>
          <w:rFonts w:hint="eastAsia" w:ascii="华文中宋" w:hAnsi="华文中宋" w:eastAsia="华文中宋"/>
          <w:color w:val="auto"/>
          <w:sz w:val="32"/>
          <w:szCs w:val="32"/>
          <w:u w:val="single"/>
          <w:lang w:val="en-US" w:eastAsia="zh-CN"/>
        </w:rPr>
        <w:t xml:space="preserve">                                </w:t>
      </w:r>
    </w:p>
    <w:p>
      <w:pPr>
        <w:snapToGrid w:val="0"/>
        <w:spacing w:line="420" w:lineRule="auto"/>
        <w:ind w:firstLine="1120" w:firstLineChars="350"/>
        <w:rPr>
          <w:rFonts w:ascii="华文中宋" w:hAnsi="华文中宋" w:eastAsia="华文中宋"/>
          <w:color w:val="auto"/>
          <w:sz w:val="32"/>
          <w:szCs w:val="32"/>
        </w:rPr>
      </w:pPr>
      <w:r>
        <w:rPr>
          <w:rFonts w:hint="eastAsia" w:ascii="华文中宋" w:hAnsi="华文中宋" w:eastAsia="华文中宋"/>
          <w:color w:val="auto"/>
          <w:sz w:val="32"/>
          <w:szCs w:val="32"/>
        </w:rPr>
        <w:t>联系人：</w:t>
      </w:r>
      <w:r>
        <w:rPr>
          <w:rFonts w:hint="eastAsia" w:ascii="华文中宋" w:hAnsi="华文中宋" w:eastAsia="华文中宋"/>
          <w:color w:val="auto"/>
          <w:sz w:val="32"/>
          <w:szCs w:val="32"/>
          <w:u w:val="single"/>
        </w:rPr>
        <w:t>　　　　</w:t>
      </w:r>
      <w:r>
        <w:rPr>
          <w:rFonts w:hint="eastAsia" w:ascii="华文中宋" w:hAnsi="华文中宋" w:eastAsia="华文中宋"/>
          <w:color w:val="auto"/>
          <w:sz w:val="32"/>
          <w:szCs w:val="32"/>
          <w:u w:val="single"/>
          <w:lang w:val="en-US" w:eastAsia="zh-CN"/>
        </w:rPr>
        <w:t xml:space="preserve">            </w:t>
      </w:r>
      <w:r>
        <w:rPr>
          <w:rFonts w:hint="eastAsia" w:ascii="华文中宋" w:hAnsi="华文中宋" w:eastAsia="华文中宋"/>
          <w:color w:val="auto"/>
          <w:sz w:val="32"/>
          <w:szCs w:val="32"/>
          <w:u w:val="single"/>
        </w:rPr>
        <w:t>　　　　　　　</w:t>
      </w:r>
    </w:p>
    <w:p>
      <w:pPr>
        <w:snapToGrid w:val="0"/>
        <w:spacing w:line="420" w:lineRule="auto"/>
        <w:ind w:firstLine="1120" w:firstLineChars="350"/>
        <w:rPr>
          <w:rFonts w:ascii="华文中宋" w:hAnsi="华文中宋" w:eastAsia="华文中宋"/>
          <w:color w:val="auto"/>
          <w:sz w:val="32"/>
          <w:szCs w:val="32"/>
        </w:rPr>
      </w:pPr>
      <w:r>
        <w:rPr>
          <w:rFonts w:hint="eastAsia" w:ascii="华文中宋" w:hAnsi="华文中宋" w:eastAsia="华文中宋"/>
          <w:color w:val="auto"/>
          <w:sz w:val="32"/>
          <w:szCs w:val="32"/>
        </w:rPr>
        <w:t>联系电话：</w:t>
      </w:r>
      <w:r>
        <w:rPr>
          <w:rFonts w:hint="eastAsia" w:ascii="华文中宋" w:hAnsi="华文中宋" w:eastAsia="华文中宋"/>
          <w:color w:val="auto"/>
          <w:sz w:val="32"/>
          <w:szCs w:val="32"/>
          <w:u w:val="single"/>
        </w:rPr>
        <w:t>　　　　　　</w:t>
      </w:r>
      <w:r>
        <w:rPr>
          <w:rFonts w:hint="eastAsia" w:ascii="华文中宋" w:hAnsi="华文中宋" w:eastAsia="华文中宋"/>
          <w:color w:val="auto"/>
          <w:sz w:val="32"/>
          <w:szCs w:val="32"/>
          <w:u w:val="single"/>
          <w:lang w:val="en-US" w:eastAsia="zh-CN"/>
        </w:rPr>
        <w:t xml:space="preserve">        </w:t>
      </w:r>
      <w:r>
        <w:rPr>
          <w:rFonts w:hint="eastAsia" w:ascii="华文中宋" w:hAnsi="华文中宋" w:eastAsia="华文中宋"/>
          <w:color w:val="auto"/>
          <w:sz w:val="32"/>
          <w:szCs w:val="32"/>
          <w:u w:val="single"/>
        </w:rPr>
        <w:t>　　　　　　</w:t>
      </w:r>
    </w:p>
    <w:p>
      <w:pPr>
        <w:snapToGrid w:val="0"/>
        <w:spacing w:line="420" w:lineRule="auto"/>
        <w:ind w:firstLine="1120" w:firstLineChars="350"/>
        <w:rPr>
          <w:rFonts w:ascii="华文中宋" w:hAnsi="华文中宋" w:eastAsia="华文中宋"/>
          <w:color w:val="auto"/>
          <w:sz w:val="32"/>
          <w:szCs w:val="32"/>
        </w:rPr>
      </w:pPr>
      <w:r>
        <w:rPr>
          <w:rFonts w:hint="eastAsia" w:ascii="华文中宋" w:hAnsi="华文中宋" w:eastAsia="华文中宋"/>
          <w:color w:val="auto"/>
          <w:sz w:val="32"/>
          <w:szCs w:val="32"/>
        </w:rPr>
        <w:t>申报年度：</w:t>
      </w:r>
      <w:r>
        <w:rPr>
          <w:rFonts w:hint="eastAsia" w:ascii="华文中宋" w:hAnsi="华文中宋" w:eastAsia="华文中宋"/>
          <w:color w:val="auto"/>
          <w:sz w:val="32"/>
          <w:szCs w:val="32"/>
          <w:u w:val="single"/>
        </w:rPr>
        <w:t>　　　　2019年度 　</w:t>
      </w:r>
      <w:r>
        <w:rPr>
          <w:rFonts w:hint="eastAsia" w:ascii="华文中宋" w:hAnsi="华文中宋" w:eastAsia="华文中宋"/>
          <w:color w:val="auto"/>
          <w:sz w:val="32"/>
          <w:szCs w:val="32"/>
          <w:u w:val="single"/>
          <w:lang w:val="en-US" w:eastAsia="zh-CN"/>
        </w:rPr>
        <w:t xml:space="preserve">      </w:t>
      </w:r>
      <w:r>
        <w:rPr>
          <w:rFonts w:hint="eastAsia" w:ascii="华文中宋" w:hAnsi="华文中宋" w:eastAsia="华文中宋"/>
          <w:color w:val="auto"/>
          <w:sz w:val="32"/>
          <w:szCs w:val="32"/>
          <w:u w:val="single"/>
        </w:rPr>
        <w:t>　　　</w:t>
      </w:r>
    </w:p>
    <w:p>
      <w:pPr>
        <w:snapToGrid w:val="0"/>
        <w:spacing w:line="420" w:lineRule="auto"/>
        <w:ind w:firstLine="1120" w:firstLineChars="350"/>
        <w:rPr>
          <w:rFonts w:ascii="黑体" w:hAnsi="华文中宋" w:eastAsia="黑体"/>
          <w:color w:val="auto"/>
          <w:sz w:val="30"/>
          <w:szCs w:val="30"/>
        </w:rPr>
      </w:pPr>
      <w:r>
        <w:rPr>
          <w:rFonts w:hint="eastAsia" w:ascii="华文中宋" w:hAnsi="华文中宋" w:eastAsia="华文中宋"/>
          <w:color w:val="auto"/>
          <w:sz w:val="32"/>
          <w:szCs w:val="32"/>
        </w:rPr>
        <w:t>申报日期：</w:t>
      </w:r>
      <w:r>
        <w:rPr>
          <w:rFonts w:hint="eastAsia" w:ascii="华文中宋" w:hAnsi="华文中宋" w:eastAsia="华文中宋"/>
          <w:color w:val="auto"/>
          <w:sz w:val="32"/>
          <w:szCs w:val="32"/>
          <w:u w:val="single"/>
        </w:rPr>
        <w:t>　　　　</w:t>
      </w:r>
      <w:r>
        <w:rPr>
          <w:rFonts w:hint="eastAsia" w:ascii="华文中宋" w:hAnsi="华文中宋" w:eastAsia="华文中宋"/>
          <w:color w:val="auto"/>
          <w:sz w:val="32"/>
          <w:szCs w:val="32"/>
          <w:u w:val="single"/>
          <w:lang w:val="en-US" w:eastAsia="zh-CN"/>
        </w:rPr>
        <w:t xml:space="preserve">         </w:t>
      </w:r>
      <w:r>
        <w:rPr>
          <w:rFonts w:hint="eastAsia" w:ascii="华文中宋" w:hAnsi="华文中宋" w:eastAsia="华文中宋"/>
          <w:color w:val="auto"/>
          <w:sz w:val="32"/>
          <w:szCs w:val="32"/>
          <w:u w:val="single"/>
        </w:rPr>
        <w:t>　　　　　　　　</w:t>
      </w:r>
    </w:p>
    <w:p>
      <w:pPr>
        <w:jc w:val="center"/>
        <w:rPr>
          <w:rFonts w:hint="eastAsia" w:ascii="黑体" w:hAnsi="华文中宋" w:eastAsia="黑体"/>
          <w:color w:val="auto"/>
          <w:sz w:val="32"/>
          <w:szCs w:val="32"/>
          <w:lang w:eastAsia="zh-CN"/>
        </w:rPr>
      </w:pPr>
    </w:p>
    <w:p>
      <w:pPr>
        <w:jc w:val="center"/>
        <w:rPr>
          <w:rFonts w:ascii="黑体" w:hAnsi="华文中宋" w:eastAsia="黑体"/>
          <w:color w:val="auto"/>
          <w:sz w:val="32"/>
          <w:szCs w:val="32"/>
        </w:rPr>
      </w:pPr>
      <w:r>
        <w:rPr>
          <w:rFonts w:hint="eastAsia" w:ascii="黑体" w:hAnsi="华文中宋" w:eastAsia="黑体"/>
          <w:color w:val="auto"/>
          <w:sz w:val="32"/>
          <w:szCs w:val="32"/>
          <w:lang w:eastAsia="zh-CN"/>
        </w:rPr>
        <w:t>山东省装备制造业协会专家委员会</w:t>
      </w:r>
      <w:r>
        <w:rPr>
          <w:rFonts w:hint="eastAsia" w:ascii="黑体" w:hAnsi="华文中宋" w:eastAsia="黑体"/>
          <w:color w:val="auto"/>
          <w:sz w:val="32"/>
          <w:szCs w:val="32"/>
        </w:rPr>
        <w:t>制</w:t>
      </w:r>
    </w:p>
    <w:p>
      <w:pPr>
        <w:widowControl/>
        <w:snapToGrid w:val="0"/>
        <w:spacing w:line="300" w:lineRule="auto"/>
        <w:jc w:val="center"/>
        <w:rPr>
          <w:rFonts w:eastAsia="黑体"/>
          <w:color w:val="auto"/>
          <w:sz w:val="30"/>
          <w:szCs w:val="30"/>
        </w:rPr>
      </w:pPr>
      <w:r>
        <w:rPr>
          <w:rFonts w:ascii="黑体" w:eastAsia="黑体"/>
          <w:bCs/>
          <w:color w:val="auto"/>
          <w:sz w:val="32"/>
          <w:szCs w:val="32"/>
        </w:rPr>
        <w:br w:type="page"/>
      </w:r>
      <w:r>
        <w:rPr>
          <w:rFonts w:hint="eastAsia" w:eastAsia="黑体"/>
          <w:color w:val="auto"/>
          <w:sz w:val="30"/>
          <w:szCs w:val="30"/>
        </w:rPr>
        <w:t>《</w:t>
      </w:r>
      <w:r>
        <w:rPr>
          <w:rFonts w:hint="eastAsia" w:eastAsia="黑体"/>
          <w:color w:val="auto"/>
          <w:sz w:val="30"/>
          <w:szCs w:val="30"/>
          <w:lang w:eastAsia="zh-CN"/>
        </w:rPr>
        <w:t>山东省装备制造</w:t>
      </w:r>
      <w:r>
        <w:rPr>
          <w:rFonts w:hint="eastAsia" w:eastAsia="黑体"/>
          <w:color w:val="auto"/>
          <w:sz w:val="30"/>
          <w:szCs w:val="30"/>
        </w:rPr>
        <w:t>业</w:t>
      </w:r>
      <w:r>
        <w:rPr>
          <w:rFonts w:hint="eastAsia" w:eastAsia="黑体"/>
          <w:color w:val="auto"/>
          <w:sz w:val="30"/>
          <w:szCs w:val="30"/>
          <w:lang w:eastAsia="zh-CN"/>
        </w:rPr>
        <w:t>协会</w:t>
      </w:r>
      <w:r>
        <w:rPr>
          <w:rFonts w:hint="eastAsia" w:eastAsia="黑体"/>
          <w:color w:val="auto"/>
          <w:sz w:val="30"/>
          <w:szCs w:val="30"/>
        </w:rPr>
        <w:t>科技</w:t>
      </w:r>
      <w:r>
        <w:rPr>
          <w:rFonts w:hint="eastAsia" w:eastAsia="黑体"/>
          <w:color w:val="auto"/>
          <w:sz w:val="30"/>
          <w:szCs w:val="30"/>
          <w:lang w:eastAsia="zh-CN"/>
        </w:rPr>
        <w:t>创新</w:t>
      </w:r>
      <w:r>
        <w:rPr>
          <w:rFonts w:hint="eastAsia" w:eastAsia="黑体"/>
          <w:color w:val="auto"/>
          <w:sz w:val="30"/>
          <w:szCs w:val="30"/>
        </w:rPr>
        <w:t>奖申报书》填写说明</w:t>
      </w:r>
    </w:p>
    <w:p>
      <w:pPr>
        <w:pStyle w:val="4"/>
        <w:adjustRightInd w:val="0"/>
        <w:snapToGrid w:val="0"/>
        <w:spacing w:line="500" w:lineRule="exact"/>
        <w:ind w:firstLine="600" w:firstLineChars="0"/>
        <w:jc w:val="center"/>
        <w:rPr>
          <w:rFonts w:eastAsia="黑体"/>
          <w:color w:val="auto"/>
          <w:sz w:val="30"/>
          <w:szCs w:val="30"/>
        </w:rPr>
      </w:pPr>
    </w:p>
    <w:p>
      <w:pPr>
        <w:pStyle w:val="4"/>
        <w:adjustRightInd w:val="0"/>
        <w:snapToGrid w:val="0"/>
        <w:spacing w:line="420" w:lineRule="exact"/>
        <w:ind w:firstLine="420"/>
        <w:rPr>
          <w:rFonts w:hAnsi="宋体"/>
          <w:color w:val="auto"/>
          <w:sz w:val="21"/>
          <w:szCs w:val="21"/>
        </w:rPr>
      </w:pPr>
      <w:r>
        <w:rPr>
          <w:rFonts w:hint="eastAsia" w:hAnsi="宋体"/>
          <w:color w:val="auto"/>
          <w:sz w:val="21"/>
          <w:szCs w:val="21"/>
        </w:rPr>
        <w:t>《</w:t>
      </w:r>
      <w:r>
        <w:rPr>
          <w:rFonts w:hint="eastAsia" w:hAnsi="宋体"/>
          <w:color w:val="auto"/>
          <w:sz w:val="21"/>
          <w:szCs w:val="21"/>
          <w:lang w:eastAsia="zh-CN"/>
        </w:rPr>
        <w:t>山东省装备制造业协会</w:t>
      </w:r>
      <w:r>
        <w:rPr>
          <w:rFonts w:hint="eastAsia" w:hAnsi="宋体"/>
          <w:color w:val="auto"/>
          <w:sz w:val="21"/>
          <w:szCs w:val="21"/>
        </w:rPr>
        <w:t>科技</w:t>
      </w:r>
      <w:r>
        <w:rPr>
          <w:rFonts w:hint="eastAsia" w:hAnsi="宋体"/>
          <w:color w:val="auto"/>
          <w:sz w:val="21"/>
          <w:szCs w:val="21"/>
          <w:lang w:eastAsia="zh-CN"/>
        </w:rPr>
        <w:t>创新</w:t>
      </w:r>
      <w:r>
        <w:rPr>
          <w:rFonts w:hint="eastAsia" w:hAnsi="宋体"/>
          <w:color w:val="auto"/>
          <w:sz w:val="21"/>
          <w:szCs w:val="21"/>
        </w:rPr>
        <w:t>奖申报书》(以下简称《申报书》)适用于涉及</w:t>
      </w:r>
      <w:r>
        <w:rPr>
          <w:rFonts w:hint="eastAsia" w:hAnsi="宋体"/>
          <w:color w:val="auto"/>
          <w:sz w:val="21"/>
          <w:szCs w:val="21"/>
          <w:lang w:eastAsia="zh-CN"/>
        </w:rPr>
        <w:t>装备制造</w:t>
      </w:r>
      <w:r>
        <w:rPr>
          <w:rFonts w:hint="eastAsia" w:hAnsi="宋体"/>
          <w:color w:val="auto"/>
          <w:sz w:val="21"/>
          <w:szCs w:val="21"/>
        </w:rPr>
        <w:t>领域科技进步类的有关成果。《申报书》是评审的基本技术文件和主要依据，必须严格按规定的格式、栏目及所列标题如实、全面填写。</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《申报书》要严格按Word格式编写打印，大小为A4、大</w:t>
      </w:r>
      <w:r>
        <w:rPr>
          <w:rFonts w:ascii="宋体" w:hAnsi="宋体"/>
          <w:color w:val="auto"/>
          <w:szCs w:val="21"/>
        </w:rPr>
        <w:t>16</w:t>
      </w:r>
      <w:r>
        <w:rPr>
          <w:rFonts w:hint="eastAsia" w:ascii="宋体" w:hAnsi="宋体"/>
          <w:color w:val="auto"/>
          <w:szCs w:val="21"/>
        </w:rPr>
        <w:t>开本</w:t>
      </w:r>
      <w:r>
        <w:rPr>
          <w:rFonts w:ascii="宋体" w:hAnsi="宋体"/>
          <w:color w:val="auto"/>
          <w:szCs w:val="21"/>
        </w:rPr>
        <w:t>(</w:t>
      </w:r>
      <w:r>
        <w:rPr>
          <w:rFonts w:hint="eastAsia" w:ascii="宋体" w:hAnsi="宋体"/>
          <w:color w:val="auto"/>
          <w:szCs w:val="21"/>
        </w:rPr>
        <w:t>高</w:t>
      </w:r>
      <w:r>
        <w:rPr>
          <w:rFonts w:ascii="宋体" w:hAnsi="宋体"/>
          <w:color w:val="auto"/>
          <w:szCs w:val="21"/>
        </w:rPr>
        <w:t>297</w:t>
      </w:r>
      <w:r>
        <w:rPr>
          <w:rFonts w:hint="eastAsia" w:ascii="宋体" w:hAnsi="宋体"/>
          <w:color w:val="auto"/>
          <w:szCs w:val="21"/>
        </w:rPr>
        <w:t>mm，宽</w:t>
      </w:r>
      <w:r>
        <w:rPr>
          <w:rFonts w:ascii="宋体" w:hAnsi="宋体"/>
          <w:color w:val="auto"/>
          <w:szCs w:val="21"/>
        </w:rPr>
        <w:t>210</w:t>
      </w:r>
      <w:r>
        <w:rPr>
          <w:rFonts w:hint="eastAsia" w:ascii="宋体" w:hAnsi="宋体"/>
          <w:color w:val="auto"/>
          <w:szCs w:val="21"/>
        </w:rPr>
        <w:t>mm</w:t>
      </w:r>
      <w:r>
        <w:rPr>
          <w:rFonts w:ascii="宋体" w:hAnsi="宋体"/>
          <w:color w:val="auto"/>
          <w:szCs w:val="21"/>
        </w:rPr>
        <w:t>)</w:t>
      </w:r>
      <w:r>
        <w:rPr>
          <w:rFonts w:hint="eastAsia" w:ascii="宋体" w:hAnsi="宋体"/>
          <w:color w:val="auto"/>
          <w:szCs w:val="21"/>
        </w:rPr>
        <w:t>，竖装。文字及图表应限定在高</w:t>
      </w:r>
      <w:r>
        <w:rPr>
          <w:rFonts w:ascii="宋体" w:hAnsi="宋体"/>
          <w:color w:val="auto"/>
          <w:szCs w:val="21"/>
        </w:rPr>
        <w:t>245</w:t>
      </w:r>
      <w:r>
        <w:rPr>
          <w:rFonts w:hint="eastAsia" w:ascii="宋体" w:hAnsi="宋体"/>
          <w:color w:val="auto"/>
          <w:szCs w:val="21"/>
        </w:rPr>
        <w:t>mm、宽</w:t>
      </w:r>
      <w:r>
        <w:rPr>
          <w:rFonts w:ascii="宋体" w:hAnsi="宋体"/>
          <w:color w:val="auto"/>
          <w:szCs w:val="21"/>
        </w:rPr>
        <w:t>170</w:t>
      </w:r>
      <w:r>
        <w:rPr>
          <w:rFonts w:hint="eastAsia" w:ascii="宋体" w:hAnsi="宋体"/>
          <w:color w:val="auto"/>
          <w:szCs w:val="21"/>
        </w:rPr>
        <w:t>mm的规格内排印，左边为装订边，宽度不小于</w:t>
      </w:r>
      <w:r>
        <w:rPr>
          <w:rFonts w:ascii="宋体" w:hAnsi="宋体"/>
          <w:color w:val="auto"/>
          <w:szCs w:val="21"/>
        </w:rPr>
        <w:t>25</w:t>
      </w:r>
      <w:r>
        <w:rPr>
          <w:rFonts w:hint="eastAsia" w:ascii="宋体" w:hAnsi="宋体"/>
          <w:color w:val="auto"/>
          <w:szCs w:val="21"/>
        </w:rPr>
        <w:t>mm，正文内容所用字型应不小于</w:t>
      </w:r>
      <w:r>
        <w:rPr>
          <w:rFonts w:ascii="宋体" w:hAnsi="宋体"/>
          <w:color w:val="auto"/>
          <w:szCs w:val="21"/>
        </w:rPr>
        <w:t>5</w:t>
      </w:r>
      <w:r>
        <w:rPr>
          <w:rFonts w:hint="eastAsia" w:ascii="宋体" w:hAnsi="宋体"/>
          <w:color w:val="auto"/>
          <w:szCs w:val="21"/>
        </w:rPr>
        <w:t>号字。《申报书》及其指定附件（规格与《申报书》一致）备齐后，应合装成册。</w:t>
      </w:r>
    </w:p>
    <w:p>
      <w:pPr>
        <w:adjustRightInd w:val="0"/>
        <w:snapToGrid w:val="0"/>
        <w:spacing w:line="420" w:lineRule="exact"/>
        <w:ind w:firstLine="420" w:firstLineChars="200"/>
        <w:rPr>
          <w:rFonts w:hint="eastAsia" w:ascii="宋体" w:hAnsi="宋体" w:eastAsia="宋体"/>
          <w:b w:val="0"/>
          <w:bCs/>
          <w:color w:val="auto"/>
          <w:szCs w:val="21"/>
          <w:lang w:eastAsia="zh-CN"/>
        </w:rPr>
      </w:pPr>
      <w:r>
        <w:rPr>
          <w:rFonts w:hint="eastAsia" w:ascii="宋体" w:hAnsi="宋体"/>
          <w:b w:val="0"/>
          <w:bCs/>
          <w:color w:val="auto"/>
          <w:szCs w:val="21"/>
          <w:lang w:eastAsia="zh-CN"/>
        </w:rPr>
        <w:t>封面中“申报等级”栏，因“创新产品奖”本次不设等级，可不填写。</w:t>
      </w:r>
      <w:bookmarkStart w:id="0" w:name="_GoBack"/>
      <w:bookmarkEnd w:id="0"/>
    </w:p>
    <w:p>
      <w:pPr>
        <w:adjustRightInd w:val="0"/>
        <w:snapToGrid w:val="0"/>
        <w:spacing w:line="420" w:lineRule="exact"/>
        <w:ind w:firstLine="422" w:firstLineChars="200"/>
        <w:rPr>
          <w:rFonts w:ascii="宋体" w:hAnsi="宋体"/>
          <w:b/>
          <w:color w:val="auto"/>
          <w:szCs w:val="21"/>
        </w:rPr>
      </w:pPr>
      <w:r>
        <w:rPr>
          <w:rFonts w:hint="eastAsia" w:ascii="宋体" w:hAnsi="宋体"/>
          <w:b/>
          <w:color w:val="auto"/>
          <w:szCs w:val="21"/>
        </w:rPr>
        <w:t>一、项目基本情况</w:t>
      </w:r>
    </w:p>
    <w:p>
      <w:pPr>
        <w:adjustRightInd w:val="0"/>
        <w:snapToGrid w:val="0"/>
        <w:spacing w:line="420" w:lineRule="exact"/>
        <w:ind w:firstLine="420" w:firstLineChars="200"/>
        <w:rPr>
          <w:rFonts w:hint="eastAsia" w:ascii="宋体" w:hAnsi="宋体"/>
          <w:color w:val="auto"/>
          <w:szCs w:val="21"/>
        </w:rPr>
      </w:pPr>
      <w:r>
        <w:rPr>
          <w:rFonts w:hint="eastAsia" w:ascii="宋体" w:hAnsi="宋体"/>
          <w:color w:val="auto"/>
          <w:szCs w:val="21"/>
        </w:rPr>
        <w:t>“所属专业类别”填写申报项目的专业代码</w:t>
      </w:r>
      <w:r>
        <w:rPr>
          <w:rFonts w:hint="eastAsia" w:ascii="宋体" w:hAnsi="宋体"/>
          <w:color w:val="auto"/>
          <w:szCs w:val="21"/>
          <w:lang w:val="en-US" w:eastAsia="zh-CN"/>
        </w:rPr>
        <w:t>(依据标准</w:t>
      </w:r>
      <w:r>
        <w:rPr>
          <w:rFonts w:hint="eastAsia" w:ascii="宋体" w:hAnsi="宋体"/>
          <w:color w:val="auto"/>
          <w:szCs w:val="21"/>
        </w:rPr>
        <w:t>：GB/T 4754-2017</w:t>
      </w:r>
      <w:r>
        <w:rPr>
          <w:rFonts w:hint="eastAsia" w:ascii="宋体" w:hAnsi="宋体"/>
          <w:color w:val="auto"/>
          <w:szCs w:val="21"/>
          <w:lang w:val="en-US" w:eastAsia="zh-CN"/>
        </w:rPr>
        <w:t>)</w:t>
      </w:r>
      <w:r>
        <w:rPr>
          <w:rFonts w:hint="eastAsia" w:ascii="宋体" w:hAnsi="宋体"/>
          <w:color w:val="auto"/>
          <w:szCs w:val="21"/>
        </w:rPr>
        <w:t>：</w:t>
      </w:r>
      <w:r>
        <w:rPr>
          <w:rFonts w:hint="eastAsia" w:ascii="宋体" w:hAnsi="宋体"/>
          <w:color w:val="auto"/>
          <w:szCs w:val="21"/>
          <w:lang w:eastAsia="zh-CN"/>
        </w:rPr>
        <w:t>金属制品业</w:t>
      </w:r>
      <w:r>
        <w:rPr>
          <w:rFonts w:hint="eastAsia" w:ascii="宋体" w:hAnsi="宋体"/>
          <w:color w:val="auto"/>
          <w:szCs w:val="21"/>
        </w:rPr>
        <w:t>（</w:t>
      </w:r>
      <w:r>
        <w:rPr>
          <w:rFonts w:hint="eastAsia" w:ascii="宋体" w:hAnsi="宋体"/>
          <w:color w:val="auto"/>
          <w:szCs w:val="21"/>
          <w:lang w:val="en-US" w:eastAsia="zh-CN"/>
        </w:rPr>
        <w:t>C33</w:t>
      </w:r>
      <w:r>
        <w:rPr>
          <w:rFonts w:hint="eastAsia" w:ascii="宋体" w:hAnsi="宋体"/>
          <w:color w:val="auto"/>
          <w:szCs w:val="21"/>
        </w:rPr>
        <w:t>）、</w:t>
      </w:r>
      <w:r>
        <w:rPr>
          <w:rFonts w:hint="eastAsia" w:ascii="宋体" w:hAnsi="宋体"/>
          <w:color w:val="auto"/>
          <w:szCs w:val="21"/>
          <w:lang w:eastAsia="zh-CN"/>
        </w:rPr>
        <w:t>通用设备制造业（</w:t>
      </w:r>
      <w:r>
        <w:rPr>
          <w:rFonts w:hint="eastAsia" w:ascii="宋体" w:hAnsi="宋体"/>
          <w:color w:val="auto"/>
          <w:szCs w:val="21"/>
          <w:lang w:val="en-US" w:eastAsia="zh-CN"/>
        </w:rPr>
        <w:t>C34</w:t>
      </w:r>
      <w:r>
        <w:rPr>
          <w:rFonts w:hint="eastAsia" w:ascii="宋体" w:hAnsi="宋体"/>
          <w:color w:val="auto"/>
          <w:szCs w:val="21"/>
          <w:lang w:eastAsia="zh-CN"/>
        </w:rPr>
        <w:t>）、专用设备制造业（</w:t>
      </w:r>
      <w:r>
        <w:rPr>
          <w:rFonts w:hint="eastAsia" w:ascii="宋体" w:hAnsi="宋体"/>
          <w:color w:val="auto"/>
          <w:szCs w:val="21"/>
          <w:lang w:val="en-US" w:eastAsia="zh-CN"/>
        </w:rPr>
        <w:t>C35</w:t>
      </w:r>
      <w:r>
        <w:rPr>
          <w:rFonts w:hint="eastAsia" w:ascii="宋体" w:hAnsi="宋体"/>
          <w:color w:val="auto"/>
          <w:szCs w:val="21"/>
          <w:lang w:eastAsia="zh-CN"/>
        </w:rPr>
        <w:t>）、汽车制造业（</w:t>
      </w:r>
      <w:r>
        <w:rPr>
          <w:rFonts w:hint="eastAsia" w:ascii="宋体" w:hAnsi="宋体"/>
          <w:color w:val="auto"/>
          <w:szCs w:val="21"/>
          <w:lang w:val="en-US" w:eastAsia="zh-CN"/>
        </w:rPr>
        <w:t>C36</w:t>
      </w:r>
      <w:r>
        <w:rPr>
          <w:rFonts w:hint="eastAsia" w:ascii="宋体" w:hAnsi="宋体"/>
          <w:color w:val="auto"/>
          <w:szCs w:val="21"/>
          <w:lang w:eastAsia="zh-CN"/>
        </w:rPr>
        <w:t>）、铁路、船舶、航空航天和其他运输设备制造业（</w:t>
      </w:r>
      <w:r>
        <w:rPr>
          <w:rFonts w:hint="eastAsia" w:ascii="宋体" w:hAnsi="宋体"/>
          <w:color w:val="auto"/>
          <w:szCs w:val="21"/>
          <w:lang w:val="en-US" w:eastAsia="zh-CN"/>
        </w:rPr>
        <w:t>C37</w:t>
      </w:r>
      <w:r>
        <w:rPr>
          <w:rFonts w:hint="eastAsia" w:ascii="宋体" w:hAnsi="宋体"/>
          <w:color w:val="auto"/>
          <w:szCs w:val="21"/>
          <w:lang w:eastAsia="zh-CN"/>
        </w:rPr>
        <w:t>）、电气机械和器材制造业（</w:t>
      </w:r>
      <w:r>
        <w:rPr>
          <w:rFonts w:hint="eastAsia" w:ascii="宋体" w:hAnsi="宋体"/>
          <w:color w:val="auto"/>
          <w:szCs w:val="21"/>
          <w:lang w:val="en-US" w:eastAsia="zh-CN"/>
        </w:rPr>
        <w:t>C38</w:t>
      </w:r>
      <w:r>
        <w:rPr>
          <w:rFonts w:hint="eastAsia" w:ascii="宋体" w:hAnsi="宋体"/>
          <w:color w:val="auto"/>
          <w:szCs w:val="21"/>
          <w:lang w:eastAsia="zh-CN"/>
        </w:rPr>
        <w:t>）、计算机、通信和其他电子设备制造业（</w:t>
      </w:r>
      <w:r>
        <w:rPr>
          <w:rFonts w:hint="eastAsia" w:ascii="宋体" w:hAnsi="宋体"/>
          <w:color w:val="auto"/>
          <w:szCs w:val="21"/>
          <w:lang w:val="en-US" w:eastAsia="zh-CN"/>
        </w:rPr>
        <w:t>C39</w:t>
      </w:r>
      <w:r>
        <w:rPr>
          <w:rFonts w:hint="eastAsia" w:ascii="宋体" w:hAnsi="宋体"/>
          <w:color w:val="auto"/>
          <w:szCs w:val="21"/>
          <w:lang w:eastAsia="zh-CN"/>
        </w:rPr>
        <w:t>）、仪器仪表制造业（</w:t>
      </w:r>
      <w:r>
        <w:rPr>
          <w:rFonts w:hint="eastAsia" w:ascii="宋体" w:hAnsi="宋体"/>
          <w:color w:val="auto"/>
          <w:szCs w:val="21"/>
          <w:lang w:val="en-US" w:eastAsia="zh-CN"/>
        </w:rPr>
        <w:t>C40</w:t>
      </w:r>
      <w:r>
        <w:rPr>
          <w:rFonts w:hint="eastAsia" w:ascii="宋体" w:hAnsi="宋体"/>
          <w:color w:val="auto"/>
          <w:szCs w:val="21"/>
          <w:lang w:eastAsia="zh-CN"/>
        </w:rPr>
        <w:t>）</w:t>
      </w:r>
      <w:r>
        <w:rPr>
          <w:rFonts w:hint="eastAsia" w:ascii="宋体" w:hAnsi="宋体"/>
          <w:color w:val="auto"/>
          <w:szCs w:val="21"/>
        </w:rPr>
        <w:t>。</w:t>
      </w:r>
    </w:p>
    <w:p>
      <w:pPr>
        <w:adjustRightInd w:val="0"/>
        <w:snapToGrid w:val="0"/>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rPr>
        <w:t>“奖励类别”：分</w:t>
      </w:r>
      <w:r>
        <w:rPr>
          <w:rFonts w:hint="eastAsia" w:ascii="宋体" w:hAnsi="宋体"/>
          <w:color w:val="auto"/>
          <w:szCs w:val="21"/>
          <w:lang w:eastAsia="zh-CN"/>
        </w:rPr>
        <w:t>技术</w:t>
      </w:r>
      <w:r>
        <w:rPr>
          <w:rFonts w:hint="eastAsia" w:ascii="宋体" w:hAnsi="宋体"/>
          <w:color w:val="auto"/>
          <w:szCs w:val="21"/>
        </w:rPr>
        <w:t>进步</w:t>
      </w:r>
      <w:r>
        <w:rPr>
          <w:rFonts w:hint="eastAsia" w:ascii="宋体" w:hAnsi="宋体"/>
          <w:color w:val="auto"/>
          <w:szCs w:val="21"/>
          <w:lang w:eastAsia="zh-CN"/>
        </w:rPr>
        <w:t>奖</w:t>
      </w:r>
      <w:r>
        <w:rPr>
          <w:rFonts w:hint="eastAsia" w:ascii="宋体" w:hAnsi="宋体"/>
          <w:color w:val="auto"/>
          <w:szCs w:val="21"/>
        </w:rPr>
        <w:t>和</w:t>
      </w:r>
      <w:r>
        <w:rPr>
          <w:rFonts w:hint="eastAsia" w:ascii="宋体" w:hAnsi="宋体"/>
          <w:color w:val="auto"/>
          <w:szCs w:val="21"/>
          <w:lang w:eastAsia="zh-CN"/>
        </w:rPr>
        <w:t>创新产品奖两</w:t>
      </w:r>
      <w:r>
        <w:rPr>
          <w:rFonts w:hint="eastAsia" w:ascii="宋体" w:hAnsi="宋体"/>
          <w:color w:val="auto"/>
          <w:szCs w:val="21"/>
        </w:rPr>
        <w:t>个类型</w:t>
      </w:r>
      <w:r>
        <w:rPr>
          <w:rFonts w:hint="eastAsia" w:ascii="宋体" w:hAnsi="宋体"/>
          <w:color w:val="auto"/>
          <w:szCs w:val="21"/>
          <w:lang w:eastAsia="zh-CN"/>
        </w:rPr>
        <w:t>，分别在《申报书》和封面选择或填写。封面中的“完成单位：”栏中填写第一完成单位。</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“编号”：由本奖励</w:t>
      </w:r>
      <w:r>
        <w:rPr>
          <w:rFonts w:hint="eastAsia" w:ascii="宋体" w:hAnsi="宋体"/>
          <w:color w:val="auto"/>
          <w:szCs w:val="21"/>
          <w:lang w:eastAsia="zh-CN"/>
        </w:rPr>
        <w:t>专家委员会</w:t>
      </w:r>
      <w:r>
        <w:rPr>
          <w:rFonts w:hint="eastAsia" w:ascii="宋体" w:hAnsi="宋体"/>
          <w:color w:val="auto"/>
          <w:szCs w:val="21"/>
        </w:rPr>
        <w:t>填写。</w:t>
      </w:r>
    </w:p>
    <w:p>
      <w:pPr>
        <w:adjustRightInd w:val="0"/>
        <w:snapToGrid w:val="0"/>
        <w:spacing w:line="420" w:lineRule="exact"/>
        <w:ind w:firstLine="412" w:firstLineChars="200"/>
        <w:rPr>
          <w:rFonts w:ascii="宋体" w:hAnsi="宋体"/>
          <w:color w:val="auto"/>
          <w:szCs w:val="21"/>
        </w:rPr>
      </w:pPr>
      <w:r>
        <w:rPr>
          <w:rFonts w:hint="eastAsia" w:ascii="宋体" w:hAnsi="宋体"/>
          <w:color w:val="auto"/>
          <w:spacing w:val="-2"/>
          <w:szCs w:val="21"/>
        </w:rPr>
        <w:t>“项目名称</w:t>
      </w:r>
      <w:r>
        <w:rPr>
          <w:rFonts w:ascii="宋体" w:hAnsi="宋体"/>
          <w:color w:val="auto"/>
          <w:spacing w:val="-2"/>
          <w:szCs w:val="21"/>
        </w:rPr>
        <w:t>(</w:t>
      </w:r>
      <w:r>
        <w:rPr>
          <w:rFonts w:hint="eastAsia" w:ascii="宋体" w:hAnsi="宋体"/>
          <w:color w:val="auto"/>
          <w:spacing w:val="-2"/>
          <w:szCs w:val="21"/>
        </w:rPr>
        <w:t>中文</w:t>
      </w:r>
      <w:r>
        <w:rPr>
          <w:rFonts w:ascii="宋体" w:hAnsi="宋体"/>
          <w:color w:val="auto"/>
          <w:spacing w:val="-2"/>
          <w:szCs w:val="21"/>
        </w:rPr>
        <w:t>)</w:t>
      </w:r>
      <w:r>
        <w:rPr>
          <w:rFonts w:hint="eastAsia" w:ascii="宋体" w:hAnsi="宋体"/>
          <w:color w:val="auto"/>
          <w:spacing w:val="-2"/>
          <w:szCs w:val="21"/>
        </w:rPr>
        <w:t>”：应准确、简明地反映项目的技术内容和特征，字数</w:t>
      </w:r>
      <w:r>
        <w:rPr>
          <w:rFonts w:ascii="宋体" w:hAnsi="宋体"/>
          <w:color w:val="auto"/>
          <w:spacing w:val="-2"/>
          <w:szCs w:val="21"/>
        </w:rPr>
        <w:t>(</w:t>
      </w:r>
      <w:r>
        <w:rPr>
          <w:rFonts w:hint="eastAsia" w:ascii="宋体" w:hAnsi="宋体"/>
          <w:color w:val="auto"/>
          <w:spacing w:val="-2"/>
          <w:szCs w:val="21"/>
        </w:rPr>
        <w:t>含符号</w:t>
      </w:r>
      <w:r>
        <w:rPr>
          <w:rFonts w:ascii="宋体" w:hAnsi="宋体"/>
          <w:color w:val="auto"/>
          <w:spacing w:val="-2"/>
          <w:szCs w:val="21"/>
        </w:rPr>
        <w:t>)</w:t>
      </w:r>
      <w:r>
        <w:rPr>
          <w:rFonts w:hint="eastAsia" w:ascii="宋体" w:hAnsi="宋体"/>
          <w:color w:val="auto"/>
          <w:spacing w:val="-2"/>
          <w:szCs w:val="21"/>
        </w:rPr>
        <w:t>不超过</w:t>
      </w:r>
      <w:r>
        <w:rPr>
          <w:rFonts w:ascii="宋体" w:hAnsi="宋体"/>
          <w:color w:val="auto"/>
          <w:spacing w:val="-2"/>
          <w:szCs w:val="21"/>
        </w:rPr>
        <w:t>30</w:t>
      </w:r>
      <w:r>
        <w:rPr>
          <w:rFonts w:hint="eastAsia" w:ascii="宋体" w:hAnsi="宋体"/>
          <w:color w:val="auto"/>
          <w:spacing w:val="-2"/>
          <w:szCs w:val="21"/>
        </w:rPr>
        <w:t>个汉字</w:t>
      </w:r>
      <w:r>
        <w:rPr>
          <w:rFonts w:hint="eastAsia" w:ascii="宋体" w:hAnsi="宋体"/>
          <w:color w:val="auto"/>
          <w:szCs w:val="21"/>
        </w:rPr>
        <w:t>。</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“项目名称</w:t>
      </w:r>
      <w:r>
        <w:rPr>
          <w:rFonts w:ascii="宋体" w:hAnsi="宋体"/>
          <w:color w:val="auto"/>
          <w:szCs w:val="21"/>
        </w:rPr>
        <w:t>(</w:t>
      </w:r>
      <w:r>
        <w:rPr>
          <w:rFonts w:hint="eastAsia" w:ascii="宋体" w:hAnsi="宋体"/>
          <w:color w:val="auto"/>
          <w:szCs w:val="21"/>
        </w:rPr>
        <w:t>英文</w:t>
      </w:r>
      <w:r>
        <w:rPr>
          <w:rFonts w:ascii="宋体" w:hAnsi="宋体"/>
          <w:color w:val="auto"/>
          <w:szCs w:val="21"/>
        </w:rPr>
        <w:t>)</w:t>
      </w:r>
      <w:r>
        <w:rPr>
          <w:rFonts w:hint="eastAsia" w:ascii="宋体" w:hAnsi="宋体"/>
          <w:color w:val="auto"/>
          <w:szCs w:val="21"/>
        </w:rPr>
        <w:t>”：指项目名称的英译文，不超过</w:t>
      </w:r>
      <w:r>
        <w:rPr>
          <w:rFonts w:ascii="宋体" w:hAnsi="宋体"/>
          <w:color w:val="auto"/>
          <w:szCs w:val="21"/>
        </w:rPr>
        <w:t>200</w:t>
      </w:r>
      <w:r>
        <w:rPr>
          <w:rFonts w:hint="eastAsia" w:ascii="宋体" w:hAnsi="宋体"/>
          <w:color w:val="auto"/>
          <w:szCs w:val="21"/>
        </w:rPr>
        <w:t>个字符。</w:t>
      </w:r>
    </w:p>
    <w:p>
      <w:pPr>
        <w:pStyle w:val="4"/>
        <w:adjustRightInd w:val="0"/>
        <w:snapToGrid w:val="0"/>
        <w:spacing w:line="420" w:lineRule="exact"/>
        <w:ind w:firstLine="420"/>
        <w:rPr>
          <w:rFonts w:hAnsi="宋体"/>
          <w:color w:val="auto"/>
          <w:sz w:val="21"/>
          <w:szCs w:val="21"/>
        </w:rPr>
      </w:pPr>
      <w:r>
        <w:rPr>
          <w:rFonts w:hint="eastAsia" w:hAnsi="宋体"/>
          <w:color w:val="auto"/>
          <w:sz w:val="21"/>
          <w:szCs w:val="21"/>
        </w:rPr>
        <w:t>“主要完成人”：应符合《</w:t>
      </w:r>
      <w:r>
        <w:rPr>
          <w:rFonts w:hint="eastAsia" w:hAnsi="宋体"/>
          <w:color w:val="auto"/>
          <w:sz w:val="21"/>
          <w:szCs w:val="21"/>
          <w:lang w:eastAsia="zh-CN"/>
        </w:rPr>
        <w:t>山东省装备制造业协会</w:t>
      </w:r>
      <w:r>
        <w:rPr>
          <w:rFonts w:hint="eastAsia" w:hAnsi="宋体"/>
          <w:color w:val="auto"/>
          <w:sz w:val="21"/>
          <w:szCs w:val="21"/>
        </w:rPr>
        <w:t>科技</w:t>
      </w:r>
      <w:r>
        <w:rPr>
          <w:rFonts w:hint="eastAsia" w:hAnsi="宋体"/>
          <w:color w:val="auto"/>
          <w:sz w:val="21"/>
          <w:szCs w:val="21"/>
          <w:lang w:eastAsia="zh-CN"/>
        </w:rPr>
        <w:t>创新奖奖励办法</w:t>
      </w:r>
      <w:r>
        <w:rPr>
          <w:rFonts w:hint="eastAsia" w:hAnsi="宋体"/>
          <w:color w:val="auto"/>
          <w:sz w:val="21"/>
          <w:szCs w:val="21"/>
        </w:rPr>
        <w:t>》的有关规定，并按贡献大小自左至右、自上至下顺序排列填写，排名前三位的完成人应对本项目的主要技术创新点做出重要贡献。主课题的验收委员不能作为该项目完成人。</w:t>
      </w:r>
    </w:p>
    <w:p>
      <w:pPr>
        <w:pStyle w:val="4"/>
        <w:adjustRightInd w:val="0"/>
        <w:snapToGrid w:val="0"/>
        <w:spacing w:line="420" w:lineRule="exact"/>
        <w:ind w:firstLine="420"/>
        <w:rPr>
          <w:rFonts w:ascii="华文仿宋" w:hAnsi="华文仿宋"/>
          <w:b/>
          <w:color w:val="auto"/>
          <w:sz w:val="21"/>
          <w:szCs w:val="21"/>
        </w:rPr>
      </w:pPr>
      <w:r>
        <w:rPr>
          <w:rFonts w:hint="eastAsia" w:hAnsi="宋体"/>
          <w:color w:val="auto"/>
          <w:sz w:val="21"/>
          <w:szCs w:val="21"/>
        </w:rPr>
        <w:t>“主要完成单位”：应符合《</w:t>
      </w:r>
      <w:r>
        <w:rPr>
          <w:rFonts w:hint="eastAsia" w:hAnsi="宋体"/>
          <w:color w:val="auto"/>
          <w:sz w:val="21"/>
          <w:szCs w:val="21"/>
          <w:lang w:eastAsia="zh-CN"/>
        </w:rPr>
        <w:t>山东省装备制造业协会</w:t>
      </w:r>
      <w:r>
        <w:rPr>
          <w:rFonts w:hint="eastAsia" w:hAnsi="宋体"/>
          <w:color w:val="auto"/>
          <w:sz w:val="21"/>
          <w:szCs w:val="21"/>
        </w:rPr>
        <w:t>科技</w:t>
      </w:r>
      <w:r>
        <w:rPr>
          <w:rFonts w:hint="eastAsia" w:hAnsi="宋体"/>
          <w:color w:val="auto"/>
          <w:sz w:val="21"/>
          <w:szCs w:val="21"/>
          <w:lang w:eastAsia="zh-CN"/>
        </w:rPr>
        <w:t>奖</w:t>
      </w:r>
      <w:r>
        <w:rPr>
          <w:rFonts w:hint="eastAsia" w:hAnsi="宋体"/>
          <w:color w:val="auto"/>
          <w:sz w:val="21"/>
          <w:szCs w:val="21"/>
        </w:rPr>
        <w:t>奖</w:t>
      </w:r>
      <w:r>
        <w:rPr>
          <w:rFonts w:hint="eastAsia" w:hAnsi="宋体"/>
          <w:color w:val="auto"/>
          <w:sz w:val="21"/>
          <w:szCs w:val="21"/>
          <w:lang w:eastAsia="zh-CN"/>
        </w:rPr>
        <w:t>励</w:t>
      </w:r>
      <w:r>
        <w:rPr>
          <w:rFonts w:hint="eastAsia" w:hAnsi="宋体"/>
          <w:color w:val="auto"/>
          <w:sz w:val="21"/>
          <w:szCs w:val="21"/>
        </w:rPr>
        <w:t>办法》的有关规定，并按照贡献大小从左至右、从上至下顺序排列填写。</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“主题词”：按《国家汉语主题词表》填写</w:t>
      </w:r>
      <w:r>
        <w:rPr>
          <w:rFonts w:ascii="宋体" w:hAnsi="宋体"/>
          <w:color w:val="auto"/>
          <w:szCs w:val="21"/>
        </w:rPr>
        <w:t>3</w:t>
      </w:r>
      <w:r>
        <w:rPr>
          <w:rFonts w:hint="eastAsia" w:ascii="宋体" w:hAnsi="宋体"/>
          <w:color w:val="auto"/>
          <w:szCs w:val="21"/>
        </w:rPr>
        <w:t>个至</w:t>
      </w:r>
      <w:r>
        <w:rPr>
          <w:rFonts w:ascii="宋体" w:hAnsi="宋体"/>
          <w:color w:val="auto"/>
          <w:szCs w:val="21"/>
        </w:rPr>
        <w:t>7</w:t>
      </w:r>
      <w:r>
        <w:rPr>
          <w:rFonts w:hint="eastAsia" w:ascii="宋体" w:hAnsi="宋体"/>
          <w:color w:val="auto"/>
          <w:szCs w:val="21"/>
        </w:rPr>
        <w:t>个与申报项目技术内容密切相关的主题词，各词语间应加“；”号隔开。</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“学科</w:t>
      </w:r>
      <w:r>
        <w:rPr>
          <w:rFonts w:ascii="宋体" w:hAnsi="宋体"/>
          <w:color w:val="auto"/>
          <w:szCs w:val="21"/>
        </w:rPr>
        <w:t>(</w:t>
      </w:r>
      <w:r>
        <w:rPr>
          <w:rFonts w:hint="eastAsia" w:ascii="宋体" w:hAnsi="宋体"/>
          <w:color w:val="auto"/>
          <w:szCs w:val="21"/>
        </w:rPr>
        <w:t>专业</w:t>
      </w:r>
      <w:r>
        <w:rPr>
          <w:rFonts w:ascii="宋体" w:hAnsi="宋体"/>
          <w:color w:val="auto"/>
          <w:szCs w:val="21"/>
        </w:rPr>
        <w:t>)</w:t>
      </w:r>
      <w:r>
        <w:rPr>
          <w:rFonts w:hint="eastAsia" w:ascii="宋体" w:hAnsi="宋体"/>
          <w:color w:val="auto"/>
          <w:szCs w:val="21"/>
        </w:rPr>
        <w:t>分类”：指项目所属学科，按国家科学技术奖励工作办公室制定的《学科</w:t>
      </w:r>
      <w:r>
        <w:rPr>
          <w:rFonts w:ascii="宋体" w:hAnsi="宋体"/>
          <w:color w:val="auto"/>
          <w:szCs w:val="21"/>
        </w:rPr>
        <w:t>(</w:t>
      </w:r>
      <w:r>
        <w:rPr>
          <w:rFonts w:hint="eastAsia" w:ascii="宋体" w:hAnsi="宋体"/>
          <w:color w:val="auto"/>
          <w:szCs w:val="21"/>
        </w:rPr>
        <w:t>专业</w:t>
      </w:r>
      <w:r>
        <w:rPr>
          <w:rFonts w:ascii="宋体" w:hAnsi="宋体"/>
          <w:color w:val="auto"/>
          <w:szCs w:val="21"/>
        </w:rPr>
        <w:t>)</w:t>
      </w:r>
      <w:r>
        <w:rPr>
          <w:rFonts w:hint="eastAsia" w:ascii="宋体" w:hAnsi="宋体"/>
          <w:color w:val="auto"/>
          <w:szCs w:val="21"/>
        </w:rPr>
        <w:t>分类代码》填写。可最多填写3个学科（专业）代码。原则上应填写三级学科名称，如果三级学科不能准确反映申报项目的所属学科，可以选择二级学科。</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 xml:space="preserve"> “任务来源”：在相应的字母上划“√”。</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A.“国家计划”：指正式列入国家计划的项目；</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B.“部、委计划”：指国家计划以外，国务院各部委或直属单位下达的任务；</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C.“省、自治区、直辖市计划”：指国家计划以外，由省、自治区、直辖市下达的任务；</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D.“基金资助”：指以国家基金形式资助的项目；</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E.“国际合作”：指由外国政府或组织委托或共同研究、开发的项目；</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F.“其它单位委托”：指各种企事业单位委托的项目；</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G.“自选”：指本基层单位提出或批准的、占用本职工作时间研究开发的项目；</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H.“非职务”：指非本单位任务，不利用本单位物质条件和时间所完成的与本职工作无关的或者无正式工作单位的研究开发项目；</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I.“其他”：不能归属于上述各类的职务研究开发项目。</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“计划</w:t>
      </w:r>
      <w:r>
        <w:rPr>
          <w:rFonts w:ascii="宋体" w:hAnsi="宋体"/>
          <w:color w:val="auto"/>
          <w:szCs w:val="21"/>
        </w:rPr>
        <w:t>(</w:t>
      </w:r>
      <w:r>
        <w:rPr>
          <w:rFonts w:hint="eastAsia" w:ascii="宋体" w:hAnsi="宋体"/>
          <w:color w:val="auto"/>
          <w:szCs w:val="21"/>
        </w:rPr>
        <w:t>基金</w:t>
      </w:r>
      <w:r>
        <w:rPr>
          <w:rFonts w:ascii="宋体" w:hAnsi="宋体"/>
          <w:color w:val="auto"/>
          <w:szCs w:val="21"/>
        </w:rPr>
        <w:t>)</w:t>
      </w:r>
      <w:r>
        <w:rPr>
          <w:rFonts w:hint="eastAsia" w:ascii="宋体" w:hAnsi="宋体"/>
          <w:color w:val="auto"/>
          <w:szCs w:val="21"/>
        </w:rPr>
        <w:t>名称和编号”：指上述各类的研究开发项目列入计划的名称和编号。</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“项目起止时间”：“起始时间”指立项研究、开始研制日期，“完成时间”指项目通过验收、鉴定或投产日期。</w:t>
      </w:r>
    </w:p>
    <w:p>
      <w:pPr>
        <w:pStyle w:val="4"/>
        <w:adjustRightInd w:val="0"/>
        <w:snapToGrid w:val="0"/>
        <w:spacing w:line="420" w:lineRule="exact"/>
        <w:ind w:firstLine="422"/>
        <w:outlineLvl w:val="1"/>
        <w:rPr>
          <w:rFonts w:ascii="黑体"/>
          <w:b/>
          <w:bCs/>
          <w:color w:val="auto"/>
          <w:sz w:val="21"/>
          <w:szCs w:val="21"/>
        </w:rPr>
      </w:pPr>
      <w:r>
        <w:rPr>
          <w:rFonts w:hint="eastAsia" w:ascii="黑体"/>
          <w:b/>
          <w:bCs/>
          <w:color w:val="auto"/>
          <w:sz w:val="21"/>
          <w:szCs w:val="21"/>
        </w:rPr>
        <w:t>二、项目简介</w:t>
      </w:r>
    </w:p>
    <w:p>
      <w:pPr>
        <w:adjustRightInd w:val="0"/>
        <w:snapToGrid w:val="0"/>
        <w:spacing w:line="420" w:lineRule="exact"/>
        <w:ind w:firstLine="420" w:firstLineChars="200"/>
        <w:rPr>
          <w:color w:val="auto"/>
          <w:szCs w:val="21"/>
        </w:rPr>
      </w:pPr>
      <w:r>
        <w:rPr>
          <w:rFonts w:hint="eastAsia"/>
          <w:color w:val="auto"/>
          <w:szCs w:val="21"/>
        </w:rPr>
        <w:t>“项目简介”是</w:t>
      </w:r>
      <w:r>
        <w:rPr>
          <w:rFonts w:hint="eastAsia" w:ascii="宋体" w:hAnsi="宋体"/>
          <w:color w:val="auto"/>
          <w:szCs w:val="21"/>
        </w:rPr>
        <w:t>向国内外公开宣传、介绍本项目的资料，</w:t>
      </w:r>
      <w:r>
        <w:rPr>
          <w:rFonts w:hint="eastAsia"/>
          <w:color w:val="auto"/>
          <w:szCs w:val="21"/>
        </w:rPr>
        <w:t>应客观、准确、扼要地介绍项目所属科学技术领域、主要技术内容、授权专利情况、技术经济指标、应用推广及效益情况等。要求不超过800个汉字。</w:t>
      </w:r>
    </w:p>
    <w:p>
      <w:pPr>
        <w:pStyle w:val="4"/>
        <w:adjustRightInd w:val="0"/>
        <w:snapToGrid w:val="0"/>
        <w:spacing w:line="420" w:lineRule="exact"/>
        <w:ind w:firstLine="422"/>
        <w:outlineLvl w:val="1"/>
        <w:rPr>
          <w:rFonts w:ascii="黑体"/>
          <w:b/>
          <w:bCs/>
          <w:color w:val="auto"/>
          <w:sz w:val="21"/>
          <w:szCs w:val="21"/>
        </w:rPr>
      </w:pPr>
      <w:r>
        <w:rPr>
          <w:rFonts w:hint="eastAsia" w:ascii="黑体"/>
          <w:b/>
          <w:bCs/>
          <w:color w:val="auto"/>
          <w:sz w:val="21"/>
          <w:szCs w:val="21"/>
        </w:rPr>
        <w:t>三、主要技术创新点</w:t>
      </w:r>
    </w:p>
    <w:p>
      <w:pPr>
        <w:pStyle w:val="4"/>
        <w:adjustRightInd w:val="0"/>
        <w:snapToGrid w:val="0"/>
        <w:spacing w:line="420" w:lineRule="exact"/>
        <w:ind w:firstLine="420"/>
        <w:rPr>
          <w:color w:val="auto"/>
          <w:sz w:val="21"/>
          <w:szCs w:val="21"/>
        </w:rPr>
      </w:pPr>
      <w:r>
        <w:rPr>
          <w:rFonts w:hint="eastAsia"/>
          <w:color w:val="auto"/>
          <w:sz w:val="21"/>
          <w:szCs w:val="21"/>
        </w:rPr>
        <w:t>“主要技术创新点”是申报项目的核心内容，也是评价项目、遴选专家、处理异议的主要依据。主要技术创新点应以支持其创新的旁证材料为依据，对项目详细技术内容中具有创造性的关键技术进行归纳和提炼。应简明、准确、完整地阐述，每个技术创新点应相对独立存在，按其重要程度排序，用序号分开；并应在每个技术创新点后面标明支持该项创新点的专利授权号、论文等相关旁证材料，要求不超过</w:t>
      </w:r>
      <w:r>
        <w:rPr>
          <w:rFonts w:hint="eastAsia" w:ascii="Times New Roman"/>
          <w:color w:val="auto"/>
          <w:sz w:val="21"/>
          <w:szCs w:val="21"/>
        </w:rPr>
        <w:t>1200</w:t>
      </w:r>
      <w:r>
        <w:rPr>
          <w:rFonts w:hint="eastAsia"/>
          <w:color w:val="auto"/>
          <w:sz w:val="21"/>
          <w:szCs w:val="21"/>
        </w:rPr>
        <w:t>个汉字。项目的应用效果、意义等不要列入。</w:t>
      </w:r>
    </w:p>
    <w:p>
      <w:pPr>
        <w:pStyle w:val="4"/>
        <w:adjustRightInd w:val="0"/>
        <w:snapToGrid w:val="0"/>
        <w:spacing w:line="420" w:lineRule="exact"/>
        <w:ind w:firstLine="422"/>
        <w:outlineLvl w:val="1"/>
        <w:rPr>
          <w:rFonts w:ascii="黑体"/>
          <w:b/>
          <w:bCs/>
          <w:color w:val="auto"/>
          <w:sz w:val="21"/>
          <w:szCs w:val="21"/>
        </w:rPr>
      </w:pPr>
      <w:r>
        <w:rPr>
          <w:rFonts w:hint="eastAsia" w:ascii="黑体"/>
          <w:b/>
          <w:bCs/>
          <w:color w:val="auto"/>
          <w:sz w:val="21"/>
          <w:szCs w:val="21"/>
        </w:rPr>
        <w:t>四、项目详细内容</w:t>
      </w:r>
    </w:p>
    <w:p>
      <w:pPr>
        <w:pStyle w:val="4"/>
        <w:adjustRightInd w:val="0"/>
        <w:snapToGrid w:val="0"/>
        <w:spacing w:line="420" w:lineRule="exact"/>
        <w:ind w:firstLine="420"/>
        <w:rPr>
          <w:color w:val="auto"/>
          <w:sz w:val="21"/>
          <w:szCs w:val="21"/>
        </w:rPr>
      </w:pPr>
      <w:r>
        <w:rPr>
          <w:rFonts w:hint="eastAsia"/>
          <w:color w:val="auto"/>
          <w:sz w:val="21"/>
          <w:szCs w:val="21"/>
        </w:rPr>
        <w:t>“项目详细内容”应当按照《申报书》各栏目内容要求，详实、准确、全面地填写。要求如下：</w:t>
      </w:r>
    </w:p>
    <w:p>
      <w:pPr>
        <w:pStyle w:val="4"/>
        <w:adjustRightInd w:val="0"/>
        <w:snapToGrid w:val="0"/>
        <w:spacing w:line="420" w:lineRule="exact"/>
        <w:ind w:firstLine="420"/>
        <w:outlineLvl w:val="2"/>
        <w:rPr>
          <w:rFonts w:ascii="Times New Roman"/>
          <w:color w:val="auto"/>
          <w:sz w:val="21"/>
          <w:szCs w:val="21"/>
        </w:rPr>
      </w:pPr>
      <w:r>
        <w:rPr>
          <w:rFonts w:hint="eastAsia" w:ascii="Times New Roman"/>
          <w:color w:val="auto"/>
          <w:sz w:val="21"/>
          <w:szCs w:val="21"/>
        </w:rPr>
        <w:t>1.</w:t>
      </w:r>
      <w:r>
        <w:rPr>
          <w:rFonts w:hint="eastAsia" w:ascii="Times New Roman"/>
          <w:b/>
          <w:bCs/>
          <w:color w:val="auto"/>
          <w:sz w:val="21"/>
          <w:szCs w:val="21"/>
        </w:rPr>
        <w:t>“立项背景”</w:t>
      </w:r>
      <w:r>
        <w:rPr>
          <w:rFonts w:hint="eastAsia" w:ascii="Times New Roman"/>
          <w:color w:val="auto"/>
          <w:sz w:val="21"/>
          <w:szCs w:val="21"/>
        </w:rPr>
        <w:t>应简明扼要地概述立项时国内外相关科学技术状况、主要技术经济指标、尚待解决的问题及立项目的。要求不超过800个汉字。</w:t>
      </w:r>
    </w:p>
    <w:p>
      <w:pPr>
        <w:pStyle w:val="4"/>
        <w:adjustRightInd w:val="0"/>
        <w:snapToGrid w:val="0"/>
        <w:spacing w:line="420" w:lineRule="exact"/>
        <w:ind w:firstLine="420"/>
        <w:outlineLvl w:val="2"/>
        <w:rPr>
          <w:color w:val="auto"/>
          <w:sz w:val="21"/>
          <w:szCs w:val="21"/>
        </w:rPr>
      </w:pPr>
      <w:r>
        <w:rPr>
          <w:rFonts w:hint="eastAsia" w:ascii="Times New Roman"/>
          <w:color w:val="auto"/>
          <w:sz w:val="21"/>
          <w:szCs w:val="21"/>
        </w:rPr>
        <w:t>2.</w:t>
      </w:r>
      <w:r>
        <w:rPr>
          <w:rFonts w:hint="eastAsia"/>
          <w:b/>
          <w:bCs/>
          <w:color w:val="auto"/>
          <w:sz w:val="21"/>
          <w:szCs w:val="21"/>
        </w:rPr>
        <w:t>“详细技术内容”</w:t>
      </w:r>
      <w:r>
        <w:rPr>
          <w:rFonts w:hint="eastAsia"/>
          <w:color w:val="auto"/>
          <w:sz w:val="21"/>
          <w:szCs w:val="21"/>
        </w:rPr>
        <w:t>应围绕申报项目的技术创新点及项目技术思路、技术原理或技术方法以及实施效果进行全面阐述，因此，凡涉及该项目技术实质内容的说明、论证及实验结果等内容叙述，应能得到旁证材料的支持。并按照</w:t>
      </w:r>
      <w:r>
        <w:rPr>
          <w:rFonts w:hint="eastAsia"/>
          <w:color w:val="auto"/>
          <w:sz w:val="21"/>
          <w:szCs w:val="21"/>
          <w:lang w:eastAsia="zh-CN"/>
        </w:rPr>
        <w:t>山东省装备制造行业</w:t>
      </w:r>
      <w:r>
        <w:rPr>
          <w:rFonts w:hint="eastAsia"/>
          <w:color w:val="auto"/>
          <w:sz w:val="21"/>
          <w:szCs w:val="21"/>
        </w:rPr>
        <w:t>科技奖科技进步类各类项目的评定标准，对项目进行阐述：</w:t>
      </w:r>
    </w:p>
    <w:p>
      <w:pPr>
        <w:pStyle w:val="4"/>
        <w:adjustRightInd w:val="0"/>
        <w:snapToGrid w:val="0"/>
        <w:spacing w:line="420" w:lineRule="exact"/>
        <w:ind w:firstLine="420"/>
        <w:rPr>
          <w:color w:val="auto"/>
          <w:sz w:val="21"/>
          <w:szCs w:val="21"/>
        </w:rPr>
      </w:pPr>
      <w:r>
        <w:rPr>
          <w:rFonts w:hint="eastAsia"/>
          <w:color w:val="auto"/>
          <w:sz w:val="21"/>
          <w:szCs w:val="21"/>
        </w:rPr>
        <w:t>该栏目应从项目的总体思路、技术方案、实施效果等方面内容进行全面阐述：</w:t>
      </w:r>
    </w:p>
    <w:p>
      <w:pPr>
        <w:pStyle w:val="4"/>
        <w:adjustRightInd w:val="0"/>
        <w:snapToGrid w:val="0"/>
        <w:spacing w:line="420" w:lineRule="exact"/>
        <w:ind w:firstLine="420"/>
        <w:outlineLvl w:val="3"/>
        <w:rPr>
          <w:rFonts w:ascii="Times New Roman"/>
          <w:color w:val="auto"/>
          <w:sz w:val="21"/>
          <w:szCs w:val="21"/>
        </w:rPr>
      </w:pPr>
      <w:r>
        <w:rPr>
          <w:rFonts w:hint="eastAsia" w:ascii="Times New Roman"/>
          <w:color w:val="auto"/>
          <w:sz w:val="21"/>
          <w:szCs w:val="21"/>
        </w:rPr>
        <w:t>（1）技术</w:t>
      </w:r>
      <w:r>
        <w:rPr>
          <w:rFonts w:hint="eastAsia" w:ascii="Times New Roman"/>
          <w:color w:val="auto"/>
          <w:sz w:val="21"/>
          <w:szCs w:val="21"/>
          <w:lang w:eastAsia="zh-CN"/>
        </w:rPr>
        <w:t>进步</w:t>
      </w:r>
      <w:r>
        <w:rPr>
          <w:rFonts w:hint="eastAsia" w:ascii="Times New Roman"/>
          <w:color w:val="auto"/>
          <w:sz w:val="21"/>
          <w:szCs w:val="21"/>
        </w:rPr>
        <w:t>内容</w:t>
      </w:r>
    </w:p>
    <w:p>
      <w:pPr>
        <w:pStyle w:val="4"/>
        <w:adjustRightInd w:val="0"/>
        <w:snapToGrid w:val="0"/>
        <w:spacing w:line="420" w:lineRule="exact"/>
        <w:ind w:firstLine="420"/>
        <w:rPr>
          <w:color w:val="auto"/>
          <w:sz w:val="21"/>
          <w:szCs w:val="21"/>
        </w:rPr>
      </w:pPr>
      <w:r>
        <w:rPr>
          <w:rFonts w:hint="eastAsia"/>
          <w:color w:val="auto"/>
          <w:sz w:val="21"/>
          <w:szCs w:val="21"/>
        </w:rPr>
        <w:t>①总体思路。应简要阐述针对立项目的，利用什么新思想、新技术、新方法，来解决什么样的技术问题，创造出什么样的新成果。</w:t>
      </w:r>
    </w:p>
    <w:p>
      <w:pPr>
        <w:pStyle w:val="4"/>
        <w:adjustRightInd w:val="0"/>
        <w:snapToGrid w:val="0"/>
        <w:spacing w:line="420" w:lineRule="exact"/>
        <w:ind w:firstLine="420"/>
        <w:rPr>
          <w:color w:val="auto"/>
          <w:sz w:val="21"/>
          <w:szCs w:val="21"/>
        </w:rPr>
      </w:pPr>
      <w:r>
        <w:rPr>
          <w:rFonts w:hint="eastAsia"/>
          <w:color w:val="auto"/>
          <w:sz w:val="21"/>
          <w:szCs w:val="21"/>
        </w:rPr>
        <w:t>②技术方案。应详细阐述具体技术方案和实施步骤，应用了哪些理论、技术和方法，在技术开发、推广及产业化过程中，攻克了哪些关键技术，在技术上有哪些创新，取得了哪些创新成果。</w:t>
      </w:r>
    </w:p>
    <w:p>
      <w:pPr>
        <w:pStyle w:val="4"/>
        <w:adjustRightInd w:val="0"/>
        <w:snapToGrid w:val="0"/>
        <w:spacing w:line="420" w:lineRule="exact"/>
        <w:ind w:firstLine="420"/>
        <w:rPr>
          <w:color w:val="auto"/>
          <w:sz w:val="21"/>
          <w:szCs w:val="21"/>
        </w:rPr>
      </w:pPr>
      <w:r>
        <w:rPr>
          <w:rFonts w:hint="eastAsia"/>
          <w:color w:val="auto"/>
          <w:sz w:val="21"/>
          <w:szCs w:val="21"/>
        </w:rPr>
        <w:t>③实施效果。应简要阐述该项技术的转化程度，应用范围及推广情况。</w:t>
      </w:r>
    </w:p>
    <w:p>
      <w:pPr>
        <w:pStyle w:val="4"/>
        <w:adjustRightInd w:val="0"/>
        <w:snapToGrid w:val="0"/>
        <w:spacing w:line="420" w:lineRule="exact"/>
        <w:ind w:firstLine="420"/>
        <w:outlineLvl w:val="3"/>
        <w:rPr>
          <w:color w:val="auto"/>
          <w:spacing w:val="2"/>
          <w:sz w:val="21"/>
          <w:szCs w:val="21"/>
        </w:rPr>
      </w:pPr>
      <w:r>
        <w:rPr>
          <w:rFonts w:hint="eastAsia" w:ascii="Times New Roman"/>
          <w:color w:val="auto"/>
          <w:sz w:val="21"/>
          <w:szCs w:val="21"/>
        </w:rPr>
        <w:t>（2）与当前国内外同类技术主要参数、效益、市场竞争力的比较</w:t>
      </w:r>
    </w:p>
    <w:p>
      <w:pPr>
        <w:pStyle w:val="4"/>
        <w:adjustRightInd w:val="0"/>
        <w:snapToGrid w:val="0"/>
        <w:spacing w:line="420" w:lineRule="exact"/>
        <w:ind w:firstLine="428"/>
        <w:rPr>
          <w:color w:val="auto"/>
          <w:spacing w:val="2"/>
          <w:sz w:val="21"/>
          <w:szCs w:val="21"/>
        </w:rPr>
      </w:pPr>
      <w:r>
        <w:rPr>
          <w:rFonts w:hint="eastAsia"/>
          <w:color w:val="auto"/>
          <w:spacing w:val="2"/>
          <w:sz w:val="21"/>
          <w:szCs w:val="21"/>
        </w:rPr>
        <w:t>应就申报项目的总体科学技术水平、主要技术经济指标与当前国内外最先进的同类技术以图表方式进行全面比较，同时加以综合叙述，</w:t>
      </w:r>
      <w:r>
        <w:rPr>
          <w:rFonts w:hint="eastAsia"/>
          <w:color w:val="auto"/>
          <w:sz w:val="21"/>
          <w:szCs w:val="21"/>
        </w:rPr>
        <w:t>应说明并提供支持其比较结果的旁证材料作为附件，</w:t>
      </w:r>
      <w:r>
        <w:rPr>
          <w:rFonts w:hint="eastAsia"/>
          <w:color w:val="auto"/>
          <w:spacing w:val="2"/>
          <w:sz w:val="21"/>
          <w:szCs w:val="21"/>
        </w:rPr>
        <w:t>指出存在的问题及采取哪些改进措施。</w:t>
      </w:r>
    </w:p>
    <w:p>
      <w:pPr>
        <w:pStyle w:val="4"/>
        <w:adjustRightInd w:val="0"/>
        <w:snapToGrid w:val="0"/>
        <w:spacing w:line="420" w:lineRule="exact"/>
        <w:ind w:firstLine="420"/>
        <w:outlineLvl w:val="3"/>
        <w:rPr>
          <w:rFonts w:ascii="Times New Roman"/>
          <w:color w:val="auto"/>
          <w:sz w:val="21"/>
          <w:szCs w:val="21"/>
        </w:rPr>
      </w:pPr>
      <w:r>
        <w:rPr>
          <w:rFonts w:hint="eastAsia" w:ascii="Times New Roman"/>
          <w:color w:val="auto"/>
          <w:sz w:val="21"/>
          <w:szCs w:val="21"/>
        </w:rPr>
        <w:t>（3）应用情况</w:t>
      </w:r>
    </w:p>
    <w:p>
      <w:pPr>
        <w:pStyle w:val="4"/>
        <w:adjustRightInd w:val="0"/>
        <w:snapToGrid w:val="0"/>
        <w:spacing w:line="420" w:lineRule="exact"/>
        <w:ind w:firstLine="420"/>
        <w:rPr>
          <w:color w:val="auto"/>
          <w:sz w:val="21"/>
          <w:szCs w:val="21"/>
        </w:rPr>
      </w:pPr>
      <w:r>
        <w:rPr>
          <w:rFonts w:hint="eastAsia"/>
          <w:color w:val="auto"/>
          <w:sz w:val="21"/>
          <w:szCs w:val="21"/>
        </w:rPr>
        <w:t>应就申报项目的生产、应用、推广情况及预期应用前景等进行概述，列出该项整体技术的应用单位目录，目录内容包括：应用单位名称、联系人及联系电话、应用起始时间、应用技术、经济效益，并应提供重要应用的附件材料</w:t>
      </w:r>
      <w:r>
        <w:rPr>
          <w:rFonts w:hint="eastAsia" w:ascii="Times New Roman"/>
          <w:color w:val="auto"/>
          <w:sz w:val="21"/>
          <w:szCs w:val="21"/>
        </w:rPr>
        <w:t>。</w:t>
      </w:r>
    </w:p>
    <w:p>
      <w:pPr>
        <w:pStyle w:val="4"/>
        <w:adjustRightInd w:val="0"/>
        <w:snapToGrid w:val="0"/>
        <w:spacing w:line="420" w:lineRule="exact"/>
        <w:ind w:firstLine="420"/>
        <w:outlineLvl w:val="3"/>
        <w:rPr>
          <w:rFonts w:ascii="Times New Roman"/>
          <w:color w:val="auto"/>
          <w:sz w:val="21"/>
          <w:szCs w:val="21"/>
        </w:rPr>
      </w:pPr>
      <w:r>
        <w:rPr>
          <w:rFonts w:hint="eastAsia" w:ascii="Times New Roman"/>
          <w:color w:val="auto"/>
          <w:sz w:val="21"/>
          <w:szCs w:val="21"/>
        </w:rPr>
        <w:t>（4）知识产权授权情况</w:t>
      </w:r>
    </w:p>
    <w:p>
      <w:pPr>
        <w:pStyle w:val="4"/>
        <w:adjustRightInd w:val="0"/>
        <w:snapToGrid w:val="0"/>
        <w:spacing w:line="420" w:lineRule="exact"/>
        <w:ind w:firstLine="420"/>
        <w:rPr>
          <w:rFonts w:ascii="Times New Roman"/>
          <w:color w:val="auto"/>
          <w:sz w:val="21"/>
          <w:szCs w:val="21"/>
        </w:rPr>
      </w:pPr>
      <w:r>
        <w:rPr>
          <w:rFonts w:hint="eastAsia" w:ascii="Times New Roman"/>
          <w:color w:val="auto"/>
          <w:sz w:val="21"/>
          <w:szCs w:val="21"/>
        </w:rPr>
        <w:t>应列表说明支持该项技术发明成果的知识产权授权情况（专利只须列出发明专利），发明专利主要内容包括：发明名称、专利号、发明人、专利权人；其他知识产权证明列出主要信息内容，如：计算机软件著作权应列出：软件名称、登记号、著作权、权利取得方式、权利范围等。</w:t>
      </w:r>
    </w:p>
    <w:p>
      <w:pPr>
        <w:pStyle w:val="4"/>
        <w:adjustRightInd w:val="0"/>
        <w:snapToGrid w:val="0"/>
        <w:spacing w:line="420" w:lineRule="exact"/>
        <w:ind w:firstLine="420"/>
        <w:outlineLvl w:val="2"/>
        <w:rPr>
          <w:color w:val="auto"/>
          <w:sz w:val="21"/>
          <w:szCs w:val="21"/>
        </w:rPr>
      </w:pPr>
      <w:r>
        <w:rPr>
          <w:rFonts w:hint="eastAsia" w:ascii="Times New Roman"/>
          <w:color w:val="auto"/>
          <w:sz w:val="21"/>
          <w:szCs w:val="21"/>
        </w:rPr>
        <w:t>3．</w:t>
      </w:r>
      <w:r>
        <w:rPr>
          <w:rFonts w:hint="eastAsia" w:ascii="Times New Roman"/>
          <w:b/>
          <w:bCs/>
          <w:color w:val="auto"/>
          <w:sz w:val="21"/>
          <w:szCs w:val="21"/>
        </w:rPr>
        <w:t>“经济效益”</w:t>
      </w:r>
      <w:r>
        <w:rPr>
          <w:rFonts w:hint="eastAsia" w:ascii="Times New Roman"/>
          <w:color w:val="auto"/>
          <w:sz w:val="21"/>
          <w:szCs w:val="21"/>
        </w:rPr>
        <w:t>栏中填写的经济效益数字应提交支持数据成立的旁证材料，如：税务部门出具</w:t>
      </w:r>
      <w:r>
        <w:rPr>
          <w:rFonts w:hint="eastAsia"/>
          <w:color w:val="auto"/>
          <w:sz w:val="21"/>
          <w:szCs w:val="21"/>
        </w:rPr>
        <w:t>的税务证明、完成单位财务部门核准出具的财务证明等，要求只填写近三年本项目已取得的新增效益。</w:t>
      </w:r>
    </w:p>
    <w:p>
      <w:pPr>
        <w:pStyle w:val="4"/>
        <w:adjustRightInd w:val="0"/>
        <w:snapToGrid w:val="0"/>
        <w:spacing w:line="420" w:lineRule="exact"/>
        <w:ind w:firstLine="420"/>
        <w:rPr>
          <w:color w:val="auto"/>
          <w:sz w:val="21"/>
          <w:szCs w:val="21"/>
        </w:rPr>
      </w:pPr>
      <w:r>
        <w:rPr>
          <w:rFonts w:hint="eastAsia"/>
          <w:color w:val="auto"/>
          <w:sz w:val="21"/>
          <w:szCs w:val="21"/>
        </w:rPr>
        <w:t>“各栏目的计算依据”应就生产或应用该项目后产生的直接累计净增效益以及提高产品质量、提高劳动生产率等方面做出简要说明，并具体列出本表所填各项效益额的计算方法和计算依据。要求不超过</w:t>
      </w:r>
      <w:r>
        <w:rPr>
          <w:rFonts w:hint="eastAsia" w:ascii="Times New Roman"/>
          <w:color w:val="auto"/>
          <w:sz w:val="21"/>
          <w:szCs w:val="21"/>
        </w:rPr>
        <w:t>200</w:t>
      </w:r>
      <w:r>
        <w:rPr>
          <w:rFonts w:hint="eastAsia"/>
          <w:color w:val="auto"/>
          <w:sz w:val="21"/>
          <w:szCs w:val="21"/>
        </w:rPr>
        <w:t>个汉字。</w:t>
      </w:r>
    </w:p>
    <w:p>
      <w:pPr>
        <w:pStyle w:val="4"/>
        <w:adjustRightInd w:val="0"/>
        <w:snapToGrid w:val="0"/>
        <w:spacing w:line="420" w:lineRule="exact"/>
        <w:ind w:firstLine="420"/>
        <w:rPr>
          <w:color w:val="auto"/>
          <w:sz w:val="21"/>
          <w:szCs w:val="21"/>
        </w:rPr>
      </w:pPr>
      <w:r>
        <w:rPr>
          <w:rFonts w:hint="eastAsia"/>
          <w:color w:val="auto"/>
          <w:sz w:val="21"/>
          <w:szCs w:val="21"/>
        </w:rPr>
        <w:t>4.</w:t>
      </w:r>
      <w:r>
        <w:rPr>
          <w:rFonts w:hint="eastAsia"/>
          <w:b/>
          <w:color w:val="auto"/>
          <w:sz w:val="21"/>
          <w:szCs w:val="21"/>
        </w:rPr>
        <w:t>“社会效益”</w:t>
      </w:r>
      <w:r>
        <w:rPr>
          <w:rFonts w:hint="eastAsia"/>
          <w:color w:val="auto"/>
          <w:sz w:val="21"/>
          <w:szCs w:val="21"/>
        </w:rPr>
        <w:t>指申报项目在推动科学技术进步，保护自然资源及生态环境、资源综合利用、环境质量影响、区域生态平衡、节能环保、碳排放等方面的效益；在推动行业技术进步、结构调整，促进就业和生产、社会安全、人才培养等方面所起的作用。应扼要作出说明，要求不超过200个汉字。</w:t>
      </w:r>
    </w:p>
    <w:p>
      <w:pPr>
        <w:adjustRightInd w:val="0"/>
        <w:snapToGrid w:val="0"/>
        <w:spacing w:line="420" w:lineRule="exact"/>
        <w:ind w:firstLine="422" w:firstLineChars="200"/>
        <w:rPr>
          <w:rFonts w:ascii="宋体" w:hAnsi="宋体"/>
          <w:b/>
          <w:color w:val="auto"/>
          <w:szCs w:val="21"/>
        </w:rPr>
      </w:pPr>
      <w:r>
        <w:rPr>
          <w:rFonts w:hint="eastAsia" w:ascii="宋体" w:hAnsi="宋体"/>
          <w:b/>
          <w:color w:val="auto"/>
          <w:szCs w:val="21"/>
        </w:rPr>
        <w:t>五、主要论文、专著及引用情况</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列出主要论著目录（论文包括作者、出版年份、题名、刊名、卷期页；专著包括作者、出版年份、书名、出版者、页码），及被他人正面引用的情况。</w:t>
      </w:r>
    </w:p>
    <w:p>
      <w:pPr>
        <w:pStyle w:val="4"/>
        <w:adjustRightInd w:val="0"/>
        <w:snapToGrid w:val="0"/>
        <w:spacing w:line="420" w:lineRule="exact"/>
        <w:ind w:firstLine="422"/>
        <w:outlineLvl w:val="1"/>
        <w:rPr>
          <w:rFonts w:ascii="黑体"/>
          <w:b/>
          <w:bCs/>
          <w:color w:val="auto"/>
          <w:sz w:val="21"/>
          <w:szCs w:val="21"/>
        </w:rPr>
      </w:pPr>
      <w:r>
        <w:rPr>
          <w:rFonts w:hint="eastAsia" w:ascii="黑体"/>
          <w:b/>
          <w:bCs/>
          <w:color w:val="auto"/>
          <w:sz w:val="21"/>
          <w:szCs w:val="21"/>
        </w:rPr>
        <w:t>六、主要知识产权证明目录</w:t>
      </w:r>
    </w:p>
    <w:p>
      <w:pPr>
        <w:adjustRightInd w:val="0"/>
        <w:snapToGrid w:val="0"/>
        <w:spacing w:line="420" w:lineRule="exact"/>
        <w:ind w:firstLine="420" w:firstLineChars="200"/>
        <w:rPr>
          <w:color w:val="auto"/>
          <w:szCs w:val="21"/>
        </w:rPr>
      </w:pPr>
      <w:r>
        <w:rPr>
          <w:rFonts w:hint="eastAsia"/>
          <w:color w:val="auto"/>
          <w:szCs w:val="21"/>
        </w:rPr>
        <w:t>指直接支持该项目技术创新点已取得知识产权证明，要求将已授权的和正在申请的专利内容分别列出。知识产权类别包括：1.发明（实用新型）专利权；2.计算机软件著作权；3.集成电路布图设计权；4.植物新品种权；5.其他。国（区）别包括：1.中国；2.美国；3.欧洲；4.日本；5.香港；6.台湾；7.其他。应将其编号及名称填入表中。</w:t>
      </w:r>
    </w:p>
    <w:p>
      <w:pPr>
        <w:adjustRightInd w:val="0"/>
        <w:snapToGrid w:val="0"/>
        <w:spacing w:line="420" w:lineRule="exact"/>
        <w:ind w:firstLine="422" w:firstLineChars="200"/>
        <w:rPr>
          <w:rFonts w:ascii="宋体" w:hAnsi="宋体"/>
          <w:b/>
          <w:color w:val="auto"/>
          <w:szCs w:val="21"/>
        </w:rPr>
      </w:pPr>
      <w:r>
        <w:rPr>
          <w:rFonts w:hint="eastAsia" w:ascii="宋体" w:hAnsi="宋体"/>
          <w:b/>
          <w:color w:val="auto"/>
          <w:szCs w:val="21"/>
        </w:rPr>
        <w:t>七、主要完成人情况表</w:t>
      </w:r>
    </w:p>
    <w:p>
      <w:pPr>
        <w:adjustRightInd w:val="0"/>
        <w:snapToGrid w:val="0"/>
        <w:spacing w:line="420" w:lineRule="exact"/>
        <w:ind w:firstLine="420" w:firstLineChars="200"/>
        <w:rPr>
          <w:rFonts w:ascii="宋体" w:hAnsi="宋体"/>
          <w:color w:val="auto"/>
          <w:szCs w:val="21"/>
        </w:rPr>
      </w:pPr>
      <w:r>
        <w:rPr>
          <w:rFonts w:hint="eastAsia" w:ascii="宋体" w:hAnsi="宋体"/>
          <w:color w:val="auto"/>
          <w:szCs w:val="21"/>
        </w:rPr>
        <w:t>本表是核实完成人是否具备获奖条件的重要依据，应按表格要求逐项填写。</w:t>
      </w:r>
    </w:p>
    <w:p>
      <w:pPr>
        <w:pStyle w:val="4"/>
        <w:adjustRightInd w:val="0"/>
        <w:snapToGrid w:val="0"/>
        <w:spacing w:line="420" w:lineRule="exact"/>
        <w:ind w:firstLine="420"/>
        <w:rPr>
          <w:rFonts w:ascii="黑体"/>
          <w:b/>
          <w:bCs/>
          <w:color w:val="auto"/>
          <w:sz w:val="21"/>
          <w:szCs w:val="21"/>
        </w:rPr>
      </w:pPr>
      <w:r>
        <w:rPr>
          <w:rFonts w:hint="eastAsia" w:hAnsi="宋体"/>
          <w:color w:val="auto"/>
          <w:sz w:val="21"/>
          <w:szCs w:val="21"/>
        </w:rPr>
        <w:t>“主要完成人情况表”是评价完成人是否具备获奖条件的重要依据，应按表格要求逐项填写。司局级以上领导干部应提供相应的证明材料。</w:t>
      </w:r>
      <w:r>
        <w:rPr>
          <w:rFonts w:hint="eastAsia"/>
          <w:color w:val="auto"/>
          <w:sz w:val="21"/>
          <w:szCs w:val="21"/>
        </w:rPr>
        <w:t>“对本项目技术创造性贡献”一栏中，应写明本人对该项目“主要技术创新点”栏中所列第几创新点做出了创造性贡献，并列出一项支持本人的贡献的旁证材料，该旁证材料应是支持本项技术的材料之一。如：授权发明专利、支持该项发明的已公开发表论文（专著）等</w:t>
      </w:r>
      <w:r>
        <w:rPr>
          <w:rFonts w:hint="eastAsia" w:ascii="Times New Roman"/>
          <w:color w:val="auto"/>
          <w:sz w:val="21"/>
          <w:szCs w:val="21"/>
        </w:rPr>
        <w:t>，列出名称，并应提交相应附件材料，要求不超过300个汉字。</w:t>
      </w:r>
      <w:r>
        <w:rPr>
          <w:rFonts w:hint="eastAsia" w:hAnsi="宋体"/>
          <w:color w:val="auto"/>
          <w:sz w:val="21"/>
          <w:szCs w:val="21"/>
        </w:rPr>
        <w:t>认真阅读声明内容后，在本人签名处签名。</w:t>
      </w:r>
    </w:p>
    <w:p>
      <w:pPr>
        <w:pStyle w:val="4"/>
        <w:adjustRightInd w:val="0"/>
        <w:snapToGrid w:val="0"/>
        <w:spacing w:line="420" w:lineRule="exact"/>
        <w:ind w:firstLine="422"/>
        <w:outlineLvl w:val="1"/>
        <w:rPr>
          <w:rFonts w:ascii="黑体"/>
          <w:b/>
          <w:bCs/>
          <w:color w:val="auto"/>
          <w:sz w:val="21"/>
          <w:szCs w:val="21"/>
        </w:rPr>
      </w:pPr>
      <w:r>
        <w:rPr>
          <w:rFonts w:hint="eastAsia" w:ascii="黑体"/>
          <w:b/>
          <w:bCs/>
          <w:color w:val="auto"/>
          <w:sz w:val="21"/>
          <w:szCs w:val="21"/>
        </w:rPr>
        <w:t>八、主要完成单位情况表</w:t>
      </w:r>
    </w:p>
    <w:p>
      <w:pPr>
        <w:pStyle w:val="4"/>
        <w:adjustRightInd w:val="0"/>
        <w:snapToGrid w:val="0"/>
        <w:spacing w:line="420" w:lineRule="exact"/>
        <w:ind w:firstLine="420"/>
        <w:rPr>
          <w:rFonts w:ascii="Times New Roman"/>
          <w:color w:val="auto"/>
          <w:sz w:val="21"/>
          <w:szCs w:val="21"/>
        </w:rPr>
      </w:pPr>
      <w:r>
        <w:rPr>
          <w:rFonts w:hint="eastAsia"/>
          <w:color w:val="auto"/>
          <w:sz w:val="21"/>
          <w:szCs w:val="21"/>
        </w:rPr>
        <w:t>“主要完成单位情况表”是核实申报项目所列完成单位是否具备获奖条件的重要依据，应在“对本项目技术创新和应用情况的贡献”一栏中，写明本单位对申报项目做出的主要贡献，并在单位盖章处加盖单位公章，要求不超</w:t>
      </w:r>
      <w:r>
        <w:rPr>
          <w:rFonts w:hint="eastAsia" w:ascii="Times New Roman"/>
          <w:color w:val="auto"/>
          <w:sz w:val="21"/>
          <w:szCs w:val="21"/>
        </w:rPr>
        <w:t>过600个汉字。</w:t>
      </w:r>
    </w:p>
    <w:p>
      <w:pPr>
        <w:pStyle w:val="4"/>
        <w:adjustRightInd w:val="0"/>
        <w:snapToGrid w:val="0"/>
        <w:spacing w:line="420" w:lineRule="exact"/>
        <w:ind w:firstLine="420"/>
        <w:rPr>
          <w:rFonts w:ascii="Times New Roman"/>
          <w:color w:val="auto"/>
          <w:sz w:val="21"/>
          <w:szCs w:val="21"/>
        </w:rPr>
      </w:pPr>
      <w:r>
        <w:rPr>
          <w:rFonts w:hint="eastAsia" w:ascii="Times New Roman"/>
          <w:color w:val="auto"/>
          <w:sz w:val="21"/>
          <w:szCs w:val="21"/>
        </w:rPr>
        <w:t>“单位性质”分为：A.研究院所：A1.转制研究院所  A2.非转制研究院所；B.学校；C.社会团体；D.事业单位；E.国有企业；F.民营企业；G.军队；H 其他。</w:t>
      </w:r>
    </w:p>
    <w:p>
      <w:pPr>
        <w:pStyle w:val="4"/>
        <w:adjustRightInd w:val="0"/>
        <w:snapToGrid w:val="0"/>
        <w:spacing w:line="420" w:lineRule="exact"/>
        <w:ind w:firstLine="422"/>
        <w:outlineLvl w:val="1"/>
        <w:rPr>
          <w:rFonts w:hint="eastAsia" w:ascii="黑体" w:eastAsia="宋体"/>
          <w:b w:val="0"/>
          <w:bCs w:val="0"/>
          <w:color w:val="auto"/>
          <w:sz w:val="21"/>
          <w:szCs w:val="21"/>
          <w:lang w:eastAsia="zh-CN"/>
        </w:rPr>
      </w:pPr>
      <w:r>
        <w:rPr>
          <w:rFonts w:hint="eastAsia" w:ascii="黑体"/>
          <w:b/>
          <w:bCs/>
          <w:color w:val="auto"/>
          <w:sz w:val="21"/>
          <w:szCs w:val="21"/>
        </w:rPr>
        <w:t>九、</w:t>
      </w:r>
      <w:r>
        <w:rPr>
          <w:rFonts w:hint="eastAsia" w:ascii="黑体"/>
          <w:b/>
          <w:bCs/>
          <w:color w:val="auto"/>
          <w:sz w:val="21"/>
          <w:szCs w:val="21"/>
          <w:lang w:eastAsia="zh-CN"/>
        </w:rPr>
        <w:t>“申报推荐表”：</w:t>
      </w:r>
      <w:r>
        <w:rPr>
          <w:rFonts w:hint="eastAsia" w:ascii="黑体"/>
          <w:b w:val="0"/>
          <w:bCs w:val="0"/>
          <w:color w:val="auto"/>
          <w:sz w:val="21"/>
          <w:szCs w:val="21"/>
          <w:lang w:eastAsia="zh-CN"/>
        </w:rPr>
        <w:t>需要推荐申报的，推荐单位填写。</w:t>
      </w:r>
    </w:p>
    <w:p>
      <w:pPr>
        <w:pStyle w:val="4"/>
        <w:adjustRightInd w:val="0"/>
        <w:snapToGrid w:val="0"/>
        <w:spacing w:line="420" w:lineRule="exact"/>
        <w:ind w:firstLine="422"/>
        <w:outlineLvl w:val="1"/>
        <w:rPr>
          <w:b/>
          <w:bCs/>
          <w:color w:val="auto"/>
          <w:sz w:val="21"/>
          <w:szCs w:val="21"/>
        </w:rPr>
      </w:pPr>
      <w:r>
        <w:rPr>
          <w:rFonts w:hint="eastAsia" w:ascii="黑体"/>
          <w:b/>
          <w:bCs/>
          <w:color w:val="auto"/>
          <w:sz w:val="21"/>
          <w:szCs w:val="21"/>
        </w:rPr>
        <w:t>十</w:t>
      </w:r>
      <w:r>
        <w:rPr>
          <w:rFonts w:hint="eastAsia" w:ascii="黑体"/>
          <w:b/>
          <w:bCs/>
          <w:color w:val="auto"/>
          <w:sz w:val="21"/>
          <w:szCs w:val="21"/>
          <w:lang w:eastAsia="zh-CN"/>
        </w:rPr>
        <w:t>、</w:t>
      </w:r>
      <w:r>
        <w:rPr>
          <w:rFonts w:hint="eastAsia" w:ascii="黑体"/>
          <w:b/>
          <w:bCs/>
          <w:color w:val="auto"/>
          <w:sz w:val="21"/>
          <w:szCs w:val="21"/>
        </w:rPr>
        <w:t>评审会意见</w:t>
      </w:r>
    </w:p>
    <w:p>
      <w:pPr>
        <w:pStyle w:val="4"/>
        <w:adjustRightInd w:val="0"/>
        <w:snapToGrid w:val="0"/>
        <w:spacing w:line="420" w:lineRule="exact"/>
        <w:ind w:firstLine="420"/>
        <w:rPr>
          <w:color w:val="auto"/>
          <w:sz w:val="21"/>
          <w:szCs w:val="21"/>
        </w:rPr>
      </w:pPr>
      <w:r>
        <w:rPr>
          <w:rFonts w:hint="eastAsia"/>
          <w:color w:val="auto"/>
          <w:sz w:val="21"/>
          <w:szCs w:val="21"/>
        </w:rPr>
        <w:t>“评审会意见”是由评审会专家根据申报项目技术创新点、技术经济指标、促进行业科技进步作</w:t>
      </w:r>
      <w:r>
        <w:rPr>
          <w:rFonts w:hint="eastAsia"/>
          <w:color w:val="auto"/>
          <w:spacing w:val="-4"/>
          <w:sz w:val="21"/>
          <w:szCs w:val="21"/>
        </w:rPr>
        <w:t>用、应用情况、完成人情况，并参照《</w:t>
      </w:r>
      <w:r>
        <w:rPr>
          <w:rFonts w:hint="eastAsia"/>
          <w:color w:val="auto"/>
          <w:spacing w:val="-4"/>
          <w:sz w:val="21"/>
          <w:szCs w:val="21"/>
          <w:lang w:eastAsia="zh-CN"/>
        </w:rPr>
        <w:t>山东省装备制造业协会</w:t>
      </w:r>
      <w:r>
        <w:rPr>
          <w:rFonts w:hint="eastAsia"/>
          <w:color w:val="auto"/>
          <w:spacing w:val="-4"/>
          <w:sz w:val="21"/>
          <w:szCs w:val="21"/>
        </w:rPr>
        <w:t>科技</w:t>
      </w:r>
      <w:r>
        <w:rPr>
          <w:rFonts w:hint="eastAsia"/>
          <w:color w:val="auto"/>
          <w:spacing w:val="-4"/>
          <w:sz w:val="21"/>
          <w:szCs w:val="21"/>
          <w:lang w:eastAsia="zh-CN"/>
        </w:rPr>
        <w:t>创新奖奖励办法</w:t>
      </w:r>
      <w:r>
        <w:rPr>
          <w:rFonts w:hint="eastAsia"/>
          <w:color w:val="auto"/>
          <w:spacing w:val="-4"/>
          <w:sz w:val="21"/>
          <w:szCs w:val="21"/>
        </w:rPr>
        <w:t>》项目授奖条件，写明评审会意见和授奖等级。</w:t>
      </w:r>
    </w:p>
    <w:p>
      <w:pPr>
        <w:pStyle w:val="4"/>
        <w:adjustRightInd w:val="0"/>
        <w:snapToGrid w:val="0"/>
        <w:spacing w:line="420" w:lineRule="exact"/>
        <w:ind w:firstLine="422"/>
        <w:outlineLvl w:val="1"/>
        <w:rPr>
          <w:rFonts w:ascii="黑体"/>
          <w:b/>
          <w:bCs/>
          <w:color w:val="auto"/>
          <w:sz w:val="21"/>
          <w:szCs w:val="21"/>
        </w:rPr>
      </w:pPr>
      <w:r>
        <w:rPr>
          <w:rFonts w:hint="eastAsia" w:ascii="黑体"/>
          <w:b/>
          <w:bCs/>
          <w:color w:val="auto"/>
          <w:sz w:val="21"/>
          <w:szCs w:val="21"/>
          <w:lang w:eastAsia="zh-CN"/>
        </w:rPr>
        <w:t>十一</w:t>
      </w:r>
      <w:r>
        <w:rPr>
          <w:rFonts w:hint="eastAsia" w:ascii="黑体"/>
          <w:b/>
          <w:bCs/>
          <w:color w:val="auto"/>
          <w:sz w:val="21"/>
          <w:szCs w:val="21"/>
        </w:rPr>
        <w:t>、主要附件</w:t>
      </w:r>
    </w:p>
    <w:p>
      <w:pPr>
        <w:pStyle w:val="4"/>
        <w:adjustRightInd w:val="0"/>
        <w:snapToGrid w:val="0"/>
        <w:spacing w:line="420" w:lineRule="exact"/>
        <w:ind w:firstLine="420"/>
        <w:rPr>
          <w:color w:val="auto"/>
          <w:sz w:val="21"/>
          <w:szCs w:val="21"/>
        </w:rPr>
      </w:pPr>
      <w:r>
        <w:rPr>
          <w:rFonts w:hint="eastAsia"/>
          <w:color w:val="auto"/>
          <w:sz w:val="21"/>
          <w:szCs w:val="21"/>
        </w:rPr>
        <w:t>“主要附件”内容如下：</w:t>
      </w:r>
    </w:p>
    <w:p>
      <w:pPr>
        <w:pStyle w:val="4"/>
        <w:adjustRightInd w:val="0"/>
        <w:snapToGrid w:val="0"/>
        <w:spacing w:line="420" w:lineRule="exact"/>
        <w:ind w:firstLine="420"/>
        <w:rPr>
          <w:rFonts w:ascii="Times New Roman"/>
          <w:color w:val="auto"/>
          <w:sz w:val="21"/>
          <w:szCs w:val="21"/>
        </w:rPr>
      </w:pPr>
      <w:r>
        <w:rPr>
          <w:rFonts w:hint="eastAsia" w:ascii="Times New Roman"/>
          <w:color w:val="auto"/>
          <w:sz w:val="21"/>
          <w:szCs w:val="21"/>
        </w:rPr>
        <w:t>1. 技术评价证明指申报项目的鉴定报告或验收报告（含技术报告）、权威部门的检测证明、对于国家对相关行业有审批要求的批准文件等证明材料。</w:t>
      </w:r>
    </w:p>
    <w:p>
      <w:pPr>
        <w:pStyle w:val="4"/>
        <w:adjustRightInd w:val="0"/>
        <w:snapToGrid w:val="0"/>
        <w:spacing w:line="420" w:lineRule="exact"/>
        <w:ind w:firstLine="420"/>
        <w:rPr>
          <w:rFonts w:ascii="Times New Roman"/>
          <w:color w:val="auto"/>
          <w:sz w:val="21"/>
          <w:szCs w:val="21"/>
        </w:rPr>
      </w:pPr>
      <w:r>
        <w:rPr>
          <w:rFonts w:hint="eastAsia" w:ascii="Times New Roman"/>
          <w:color w:val="auto"/>
          <w:sz w:val="21"/>
          <w:szCs w:val="21"/>
        </w:rPr>
        <w:t>2. 主要应用证明指该项目整体技术应用单位提供的应用证明。提交3个单位以上的应用证明。</w:t>
      </w:r>
    </w:p>
    <w:p>
      <w:pPr>
        <w:pStyle w:val="4"/>
        <w:adjustRightInd w:val="0"/>
        <w:snapToGrid w:val="0"/>
        <w:spacing w:line="420" w:lineRule="exact"/>
        <w:ind w:firstLine="420"/>
        <w:rPr>
          <w:rFonts w:hint="eastAsia" w:ascii="Times New Roman"/>
          <w:color w:val="auto"/>
          <w:sz w:val="21"/>
          <w:szCs w:val="21"/>
        </w:rPr>
      </w:pPr>
      <w:r>
        <w:rPr>
          <w:rFonts w:hint="eastAsia" w:ascii="Times New Roman"/>
          <w:color w:val="auto"/>
          <w:sz w:val="21"/>
          <w:szCs w:val="21"/>
        </w:rPr>
        <w:t>3. “知识产权证明”指支持该项技术创新成立取得的主要证明，包括：“授权发明专利说明书”扉页、计算机软件著作权登记证书、集成电路布图设计权、植物新品种权等其他知识产权证明。</w:t>
      </w:r>
    </w:p>
    <w:p>
      <w:pPr>
        <w:adjustRightInd w:val="0"/>
        <w:snapToGrid w:val="0"/>
        <w:spacing w:line="420" w:lineRule="exact"/>
        <w:ind w:firstLine="420" w:firstLineChars="200"/>
        <w:rPr>
          <w:color w:val="auto"/>
          <w:szCs w:val="21"/>
        </w:rPr>
      </w:pPr>
      <w:r>
        <w:rPr>
          <w:rFonts w:hint="eastAsia"/>
          <w:color w:val="auto"/>
          <w:szCs w:val="21"/>
          <w:lang w:val="en-US" w:eastAsia="zh-CN"/>
        </w:rPr>
        <w:t>4</w:t>
      </w:r>
      <w:r>
        <w:rPr>
          <w:rFonts w:hint="eastAsia"/>
          <w:color w:val="auto"/>
          <w:szCs w:val="21"/>
        </w:rPr>
        <w:t xml:space="preserve"> “其他证明”是指支持项目技术创新点、完成人贡献的其他相关证明，如：论文提交全文、专著提交首页及版权页复印件。</w:t>
      </w:r>
    </w:p>
    <w:p>
      <w:pPr>
        <w:widowControl/>
        <w:spacing w:line="500" w:lineRule="exact"/>
        <w:jc w:val="center"/>
        <w:rPr>
          <w:rFonts w:ascii="黑体" w:eastAsia="黑体"/>
          <w:bCs/>
          <w:color w:val="auto"/>
          <w:sz w:val="32"/>
          <w:szCs w:val="32"/>
        </w:rPr>
      </w:pPr>
      <w:r>
        <w:rPr>
          <w:rFonts w:ascii="黑体" w:eastAsia="黑体"/>
          <w:bCs/>
          <w:color w:val="auto"/>
          <w:sz w:val="32"/>
          <w:szCs w:val="32"/>
        </w:rPr>
        <w:br w:type="page"/>
      </w:r>
      <w:r>
        <w:rPr>
          <w:rFonts w:hint="eastAsia" w:ascii="黑体" w:eastAsia="黑体"/>
          <w:bCs/>
          <w:color w:val="auto"/>
          <w:sz w:val="32"/>
          <w:szCs w:val="32"/>
          <w:lang w:eastAsia="zh-CN"/>
        </w:rPr>
        <w:t>山东省装备制造业协会</w:t>
      </w:r>
      <w:r>
        <w:rPr>
          <w:rFonts w:hint="eastAsia" w:ascii="黑体" w:eastAsia="黑体"/>
          <w:bCs/>
          <w:color w:val="auto"/>
          <w:sz w:val="32"/>
          <w:szCs w:val="32"/>
        </w:rPr>
        <w:t>科技</w:t>
      </w:r>
      <w:r>
        <w:rPr>
          <w:rFonts w:hint="eastAsia" w:ascii="黑体" w:eastAsia="黑体"/>
          <w:bCs/>
          <w:color w:val="auto"/>
          <w:sz w:val="32"/>
          <w:szCs w:val="32"/>
          <w:lang w:eastAsia="zh-CN"/>
        </w:rPr>
        <w:t>创新</w:t>
      </w:r>
      <w:r>
        <w:rPr>
          <w:rFonts w:hint="eastAsia" w:ascii="黑体" w:eastAsia="黑体"/>
          <w:bCs/>
          <w:color w:val="auto"/>
          <w:sz w:val="32"/>
          <w:szCs w:val="32"/>
        </w:rPr>
        <w:t>奖申报书</w:t>
      </w:r>
    </w:p>
    <w:p>
      <w:pPr>
        <w:spacing w:line="384" w:lineRule="exact"/>
        <w:jc w:val="center"/>
        <w:rPr>
          <w:rFonts w:eastAsia="楷体_GB2312"/>
          <w:color w:val="auto"/>
          <w:sz w:val="28"/>
        </w:rPr>
      </w:pPr>
      <w:r>
        <w:rPr>
          <w:rFonts w:hint="eastAsia" w:eastAsia="楷体_GB2312"/>
          <w:color w:val="auto"/>
          <w:sz w:val="28"/>
        </w:rPr>
        <w:t>（2019年度）</w:t>
      </w:r>
    </w:p>
    <w:p>
      <w:pPr>
        <w:spacing w:after="240" w:line="384" w:lineRule="exact"/>
        <w:jc w:val="center"/>
        <w:rPr>
          <w:rFonts w:eastAsia="黑体"/>
          <w:b/>
          <w:color w:val="auto"/>
          <w:sz w:val="32"/>
        </w:rPr>
      </w:pPr>
    </w:p>
    <w:p>
      <w:pPr>
        <w:widowControl/>
        <w:spacing w:beforeLines="50" w:afterLines="50" w:line="360" w:lineRule="exact"/>
        <w:jc w:val="center"/>
        <w:rPr>
          <w:rFonts w:hAnsi="宋体" w:eastAsia="黑体" w:cs="宋体"/>
          <w:bCs/>
          <w:color w:val="auto"/>
          <w:kern w:val="0"/>
          <w:sz w:val="28"/>
          <w:szCs w:val="28"/>
        </w:rPr>
      </w:pPr>
      <w:r>
        <w:rPr>
          <w:rFonts w:hint="eastAsia" w:hAnsi="宋体" w:eastAsia="黑体" w:cs="宋体"/>
          <w:bCs/>
          <w:color w:val="auto"/>
          <w:kern w:val="0"/>
          <w:sz w:val="28"/>
          <w:szCs w:val="28"/>
        </w:rPr>
        <w:t>一、项目基本情况</w:t>
      </w:r>
    </w:p>
    <w:p>
      <w:pPr>
        <w:spacing w:line="320" w:lineRule="exact"/>
        <w:ind w:firstLine="241"/>
        <w:rPr>
          <w:rFonts w:ascii="宋体" w:hAnsi="宋体"/>
          <w:b/>
          <w:color w:val="auto"/>
          <w:sz w:val="24"/>
        </w:rPr>
      </w:pPr>
      <w:r>
        <w:rPr>
          <w:rFonts w:hint="eastAsia" w:ascii="宋体" w:hAnsi="宋体"/>
          <w:b/>
          <w:color w:val="auto"/>
          <w:sz w:val="24"/>
        </w:rPr>
        <w:t>所属专业类别：         奖励类别：             编号：</w:t>
      </w:r>
    </w:p>
    <w:tbl>
      <w:tblPr>
        <w:tblStyle w:val="1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75"/>
        <w:gridCol w:w="550"/>
        <w:gridCol w:w="3476"/>
        <w:gridCol w:w="480"/>
        <w:gridCol w:w="465"/>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258" w:type="dxa"/>
            <w:gridSpan w:val="2"/>
            <w:vMerge w:val="restart"/>
            <w:vAlign w:val="center"/>
          </w:tcPr>
          <w:p>
            <w:pPr>
              <w:jc w:val="center"/>
              <w:rPr>
                <w:color w:val="auto"/>
                <w:sz w:val="24"/>
              </w:rPr>
            </w:pPr>
            <w:r>
              <w:rPr>
                <w:color w:val="auto"/>
                <w:sz w:val="24"/>
              </w:rPr>
              <w:t>项目名称</w:t>
            </w:r>
          </w:p>
        </w:tc>
        <w:tc>
          <w:tcPr>
            <w:tcW w:w="550" w:type="dxa"/>
            <w:vAlign w:val="center"/>
          </w:tcPr>
          <w:p>
            <w:pPr>
              <w:jc w:val="center"/>
              <w:rPr>
                <w:color w:val="auto"/>
                <w:sz w:val="24"/>
              </w:rPr>
            </w:pPr>
            <w:r>
              <w:rPr>
                <w:color w:val="auto"/>
                <w:sz w:val="24"/>
              </w:rPr>
              <w:t>中文</w:t>
            </w:r>
          </w:p>
        </w:tc>
        <w:tc>
          <w:tcPr>
            <w:tcW w:w="7372" w:type="dxa"/>
            <w:gridSpan w:val="4"/>
            <w:vAlign w:val="center"/>
          </w:tcPr>
          <w:p>
            <w:pPr>
              <w:jc w:val="center"/>
              <w:rPr>
                <w:rFonts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258" w:type="dxa"/>
            <w:gridSpan w:val="2"/>
            <w:vMerge w:val="continue"/>
            <w:vAlign w:val="center"/>
          </w:tcPr>
          <w:p>
            <w:pPr>
              <w:jc w:val="center"/>
              <w:rPr>
                <w:color w:val="auto"/>
                <w:sz w:val="24"/>
              </w:rPr>
            </w:pPr>
          </w:p>
        </w:tc>
        <w:tc>
          <w:tcPr>
            <w:tcW w:w="550" w:type="dxa"/>
            <w:vAlign w:val="center"/>
          </w:tcPr>
          <w:p>
            <w:pPr>
              <w:jc w:val="center"/>
              <w:rPr>
                <w:color w:val="auto"/>
                <w:sz w:val="24"/>
              </w:rPr>
            </w:pPr>
            <w:r>
              <w:rPr>
                <w:color w:val="auto"/>
                <w:sz w:val="24"/>
              </w:rPr>
              <w:t>英文</w:t>
            </w:r>
          </w:p>
        </w:tc>
        <w:tc>
          <w:tcPr>
            <w:tcW w:w="7372" w:type="dxa"/>
            <w:gridSpan w:val="4"/>
            <w:vAlign w:val="center"/>
          </w:tcPr>
          <w:p>
            <w:pPr>
              <w:jc w:val="center"/>
              <w:rPr>
                <w:rFonts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808" w:type="dxa"/>
            <w:gridSpan w:val="3"/>
            <w:vAlign w:val="center"/>
          </w:tcPr>
          <w:p>
            <w:pPr>
              <w:jc w:val="center"/>
              <w:rPr>
                <w:color w:val="auto"/>
                <w:sz w:val="24"/>
              </w:rPr>
            </w:pPr>
            <w:r>
              <w:rPr>
                <w:color w:val="auto"/>
                <w:sz w:val="24"/>
              </w:rPr>
              <w:t>主要完成人</w:t>
            </w:r>
          </w:p>
        </w:tc>
        <w:tc>
          <w:tcPr>
            <w:tcW w:w="7372" w:type="dxa"/>
            <w:gridSpan w:val="4"/>
            <w:vAlign w:val="center"/>
          </w:tcPr>
          <w:p>
            <w:pPr>
              <w:rPr>
                <w:rFonts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1808" w:type="dxa"/>
            <w:gridSpan w:val="3"/>
            <w:vAlign w:val="center"/>
          </w:tcPr>
          <w:p>
            <w:pPr>
              <w:jc w:val="center"/>
              <w:rPr>
                <w:color w:val="auto"/>
                <w:sz w:val="24"/>
              </w:rPr>
            </w:pPr>
            <w:r>
              <w:rPr>
                <w:color w:val="auto"/>
                <w:sz w:val="24"/>
              </w:rPr>
              <w:t>主要完成单位</w:t>
            </w:r>
          </w:p>
        </w:tc>
        <w:tc>
          <w:tcPr>
            <w:tcW w:w="7372" w:type="dxa"/>
            <w:gridSpan w:val="4"/>
            <w:vAlign w:val="center"/>
          </w:tcPr>
          <w:p>
            <w:pPr>
              <w:jc w:val="center"/>
              <w:rPr>
                <w:rFonts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808" w:type="dxa"/>
            <w:gridSpan w:val="3"/>
            <w:vAlign w:val="center"/>
          </w:tcPr>
          <w:p>
            <w:pPr>
              <w:jc w:val="center"/>
              <w:rPr>
                <w:color w:val="auto"/>
                <w:sz w:val="24"/>
              </w:rPr>
            </w:pPr>
            <w:r>
              <w:rPr>
                <w:color w:val="auto"/>
                <w:sz w:val="24"/>
              </w:rPr>
              <w:t>主题词</w:t>
            </w:r>
          </w:p>
        </w:tc>
        <w:tc>
          <w:tcPr>
            <w:tcW w:w="7372" w:type="dxa"/>
            <w:gridSpan w:val="4"/>
            <w:vAlign w:val="center"/>
          </w:tcPr>
          <w:p>
            <w:pPr>
              <w:jc w:val="center"/>
              <w:rPr>
                <w:rFonts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3" w:type="dxa"/>
            <w:vMerge w:val="restart"/>
            <w:vAlign w:val="center"/>
          </w:tcPr>
          <w:p>
            <w:pPr>
              <w:jc w:val="center"/>
              <w:rPr>
                <w:color w:val="auto"/>
                <w:sz w:val="24"/>
              </w:rPr>
            </w:pPr>
            <w:r>
              <w:rPr>
                <w:color w:val="auto"/>
                <w:sz w:val="24"/>
              </w:rPr>
              <w:t>学科分类名称</w:t>
            </w:r>
          </w:p>
        </w:tc>
        <w:tc>
          <w:tcPr>
            <w:tcW w:w="625" w:type="dxa"/>
            <w:gridSpan w:val="2"/>
            <w:vAlign w:val="center"/>
          </w:tcPr>
          <w:p>
            <w:pPr>
              <w:jc w:val="center"/>
              <w:rPr>
                <w:color w:val="auto"/>
                <w:sz w:val="24"/>
              </w:rPr>
            </w:pPr>
            <w:r>
              <w:rPr>
                <w:color w:val="auto"/>
                <w:sz w:val="24"/>
              </w:rPr>
              <w:t>1</w:t>
            </w:r>
          </w:p>
        </w:tc>
        <w:tc>
          <w:tcPr>
            <w:tcW w:w="3476" w:type="dxa"/>
            <w:vAlign w:val="center"/>
          </w:tcPr>
          <w:p>
            <w:pPr>
              <w:ind w:left="612" w:hanging="612"/>
              <w:rPr>
                <w:color w:val="auto"/>
                <w:sz w:val="24"/>
              </w:rPr>
            </w:pPr>
          </w:p>
        </w:tc>
        <w:tc>
          <w:tcPr>
            <w:tcW w:w="945" w:type="dxa"/>
            <w:gridSpan w:val="2"/>
            <w:vAlign w:val="center"/>
          </w:tcPr>
          <w:p>
            <w:pPr>
              <w:jc w:val="center"/>
              <w:rPr>
                <w:color w:val="auto"/>
                <w:sz w:val="24"/>
              </w:rPr>
            </w:pPr>
            <w:r>
              <w:rPr>
                <w:color w:val="auto"/>
                <w:sz w:val="24"/>
              </w:rPr>
              <w:t>代码</w:t>
            </w:r>
          </w:p>
        </w:tc>
        <w:tc>
          <w:tcPr>
            <w:tcW w:w="2951" w:type="dxa"/>
            <w:vAlign w:val="center"/>
          </w:tcPr>
          <w:p>
            <w:pPr>
              <w:jc w:val="center"/>
              <w:rPr>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3" w:type="dxa"/>
            <w:vMerge w:val="continue"/>
            <w:vAlign w:val="center"/>
          </w:tcPr>
          <w:p>
            <w:pPr>
              <w:jc w:val="center"/>
              <w:rPr>
                <w:color w:val="auto"/>
                <w:sz w:val="24"/>
              </w:rPr>
            </w:pPr>
          </w:p>
        </w:tc>
        <w:tc>
          <w:tcPr>
            <w:tcW w:w="625" w:type="dxa"/>
            <w:gridSpan w:val="2"/>
            <w:vAlign w:val="center"/>
          </w:tcPr>
          <w:p>
            <w:pPr>
              <w:jc w:val="center"/>
              <w:rPr>
                <w:color w:val="auto"/>
                <w:sz w:val="24"/>
              </w:rPr>
            </w:pPr>
            <w:r>
              <w:rPr>
                <w:color w:val="auto"/>
                <w:sz w:val="24"/>
              </w:rPr>
              <w:t>2</w:t>
            </w:r>
          </w:p>
        </w:tc>
        <w:tc>
          <w:tcPr>
            <w:tcW w:w="3476" w:type="dxa"/>
            <w:vAlign w:val="center"/>
          </w:tcPr>
          <w:p>
            <w:pPr>
              <w:rPr>
                <w:color w:val="auto"/>
                <w:sz w:val="24"/>
              </w:rPr>
            </w:pPr>
          </w:p>
        </w:tc>
        <w:tc>
          <w:tcPr>
            <w:tcW w:w="945" w:type="dxa"/>
            <w:gridSpan w:val="2"/>
            <w:vAlign w:val="center"/>
          </w:tcPr>
          <w:p>
            <w:pPr>
              <w:jc w:val="center"/>
              <w:rPr>
                <w:color w:val="auto"/>
                <w:sz w:val="24"/>
              </w:rPr>
            </w:pPr>
            <w:r>
              <w:rPr>
                <w:color w:val="auto"/>
                <w:sz w:val="24"/>
              </w:rPr>
              <w:t>代码</w:t>
            </w:r>
          </w:p>
        </w:tc>
        <w:tc>
          <w:tcPr>
            <w:tcW w:w="2951" w:type="dxa"/>
            <w:vAlign w:val="center"/>
          </w:tcPr>
          <w:p>
            <w:pPr>
              <w:jc w:val="center"/>
              <w:rPr>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3" w:type="dxa"/>
            <w:vMerge w:val="continue"/>
            <w:vAlign w:val="center"/>
          </w:tcPr>
          <w:p>
            <w:pPr>
              <w:jc w:val="center"/>
              <w:rPr>
                <w:color w:val="auto"/>
                <w:sz w:val="24"/>
              </w:rPr>
            </w:pPr>
          </w:p>
        </w:tc>
        <w:tc>
          <w:tcPr>
            <w:tcW w:w="625" w:type="dxa"/>
            <w:gridSpan w:val="2"/>
            <w:vAlign w:val="center"/>
          </w:tcPr>
          <w:p>
            <w:pPr>
              <w:jc w:val="center"/>
              <w:rPr>
                <w:color w:val="auto"/>
                <w:sz w:val="24"/>
              </w:rPr>
            </w:pPr>
            <w:r>
              <w:rPr>
                <w:color w:val="auto"/>
                <w:sz w:val="24"/>
              </w:rPr>
              <w:t>3</w:t>
            </w:r>
          </w:p>
        </w:tc>
        <w:tc>
          <w:tcPr>
            <w:tcW w:w="3476" w:type="dxa"/>
            <w:vAlign w:val="center"/>
          </w:tcPr>
          <w:p>
            <w:pPr>
              <w:rPr>
                <w:color w:val="auto"/>
                <w:sz w:val="24"/>
              </w:rPr>
            </w:pPr>
          </w:p>
        </w:tc>
        <w:tc>
          <w:tcPr>
            <w:tcW w:w="945" w:type="dxa"/>
            <w:gridSpan w:val="2"/>
            <w:vAlign w:val="center"/>
          </w:tcPr>
          <w:p>
            <w:pPr>
              <w:jc w:val="center"/>
              <w:rPr>
                <w:color w:val="auto"/>
                <w:sz w:val="24"/>
              </w:rPr>
            </w:pPr>
            <w:r>
              <w:rPr>
                <w:color w:val="auto"/>
                <w:sz w:val="24"/>
              </w:rPr>
              <w:t>代码</w:t>
            </w:r>
          </w:p>
        </w:tc>
        <w:tc>
          <w:tcPr>
            <w:tcW w:w="2951" w:type="dxa"/>
            <w:vAlign w:val="center"/>
          </w:tcPr>
          <w:p>
            <w:pPr>
              <w:jc w:val="center"/>
              <w:rPr>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808" w:type="dxa"/>
            <w:gridSpan w:val="3"/>
            <w:vMerge w:val="restart"/>
            <w:vAlign w:val="center"/>
          </w:tcPr>
          <w:p>
            <w:pPr>
              <w:jc w:val="center"/>
              <w:rPr>
                <w:color w:val="auto"/>
                <w:sz w:val="24"/>
              </w:rPr>
            </w:pPr>
            <w:r>
              <w:rPr>
                <w:color w:val="auto"/>
                <w:sz w:val="24"/>
              </w:rPr>
              <w:t>任务来源</w:t>
            </w:r>
          </w:p>
          <w:p>
            <w:pPr>
              <w:jc w:val="center"/>
              <w:rPr>
                <w:color w:val="auto"/>
                <w:sz w:val="24"/>
              </w:rPr>
            </w:pPr>
          </w:p>
          <w:p>
            <w:pPr>
              <w:jc w:val="center"/>
              <w:rPr>
                <w:color w:val="auto"/>
                <w:sz w:val="24"/>
              </w:rPr>
            </w:pPr>
            <w:r>
              <w:rPr>
                <w:color w:val="auto"/>
                <w:sz w:val="24"/>
              </w:rPr>
              <w:t>（注明具体</w:t>
            </w:r>
          </w:p>
          <w:p>
            <w:pPr>
              <w:jc w:val="center"/>
              <w:rPr>
                <w:color w:val="auto"/>
                <w:sz w:val="24"/>
              </w:rPr>
            </w:pPr>
            <w:r>
              <w:rPr>
                <w:color w:val="auto"/>
                <w:sz w:val="24"/>
              </w:rPr>
              <w:t>计划、基金</w:t>
            </w:r>
          </w:p>
          <w:p>
            <w:pPr>
              <w:jc w:val="center"/>
              <w:rPr>
                <w:color w:val="auto"/>
                <w:sz w:val="24"/>
              </w:rPr>
            </w:pPr>
            <w:r>
              <w:rPr>
                <w:color w:val="auto"/>
                <w:sz w:val="24"/>
              </w:rPr>
              <w:t>名称和编号）</w:t>
            </w:r>
          </w:p>
        </w:tc>
        <w:tc>
          <w:tcPr>
            <w:tcW w:w="7372" w:type="dxa"/>
            <w:gridSpan w:val="4"/>
            <w:vAlign w:val="center"/>
          </w:tcPr>
          <w:p>
            <w:pPr>
              <w:rPr>
                <w:color w:val="auto"/>
                <w:szCs w:val="21"/>
              </w:rPr>
            </w:pPr>
            <w:r>
              <w:rPr>
                <w:rFonts w:hint="eastAsia"/>
                <w:color w:val="auto"/>
                <w:szCs w:val="21"/>
              </w:rPr>
              <w:t>A、</w:t>
            </w:r>
            <w:r>
              <w:rPr>
                <w:color w:val="auto"/>
                <w:szCs w:val="21"/>
              </w:rPr>
              <w:t>国家计划  B、部委计划  C、省、市、自治区计划  D、基金资助</w:t>
            </w:r>
          </w:p>
          <w:p>
            <w:pPr>
              <w:rPr>
                <w:rFonts w:eastAsia="黑体"/>
                <w:color w:val="auto"/>
                <w:szCs w:val="21"/>
              </w:rPr>
            </w:pPr>
            <w:r>
              <w:rPr>
                <w:color w:val="auto"/>
                <w:szCs w:val="21"/>
              </w:rPr>
              <w:t>E、国际合作  F、其他单位委托  G、自选  H、非职务 I、其它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808" w:type="dxa"/>
            <w:gridSpan w:val="3"/>
            <w:vMerge w:val="continue"/>
            <w:vAlign w:val="center"/>
          </w:tcPr>
          <w:p>
            <w:pPr>
              <w:jc w:val="center"/>
              <w:rPr>
                <w:color w:val="auto"/>
                <w:sz w:val="24"/>
              </w:rPr>
            </w:pPr>
          </w:p>
        </w:tc>
        <w:tc>
          <w:tcPr>
            <w:tcW w:w="7372" w:type="dxa"/>
            <w:gridSpan w:val="4"/>
            <w:vAlign w:val="center"/>
          </w:tcPr>
          <w:p>
            <w:pPr>
              <w:jc w:val="center"/>
              <w:rPr>
                <w:rFonts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808" w:type="dxa"/>
            <w:gridSpan w:val="3"/>
            <w:vAlign w:val="center"/>
          </w:tcPr>
          <w:p>
            <w:pPr>
              <w:jc w:val="center"/>
              <w:rPr>
                <w:color w:val="auto"/>
                <w:sz w:val="24"/>
              </w:rPr>
            </w:pPr>
            <w:r>
              <w:rPr>
                <w:color w:val="auto"/>
                <w:sz w:val="24"/>
              </w:rPr>
              <w:t>项目起止时间</w:t>
            </w:r>
          </w:p>
        </w:tc>
        <w:tc>
          <w:tcPr>
            <w:tcW w:w="3956" w:type="dxa"/>
            <w:gridSpan w:val="2"/>
            <w:vAlign w:val="center"/>
          </w:tcPr>
          <w:p>
            <w:pPr>
              <w:rPr>
                <w:rFonts w:eastAsia="黑体"/>
                <w:color w:val="auto"/>
                <w:sz w:val="24"/>
              </w:rPr>
            </w:pPr>
            <w:r>
              <w:rPr>
                <w:color w:val="auto"/>
                <w:sz w:val="24"/>
              </w:rPr>
              <w:t>起始：年月日</w:t>
            </w:r>
          </w:p>
        </w:tc>
        <w:tc>
          <w:tcPr>
            <w:tcW w:w="3416" w:type="dxa"/>
            <w:gridSpan w:val="2"/>
            <w:vAlign w:val="center"/>
          </w:tcPr>
          <w:p>
            <w:pPr>
              <w:rPr>
                <w:color w:val="auto"/>
                <w:sz w:val="24"/>
              </w:rPr>
            </w:pPr>
            <w:r>
              <w:rPr>
                <w:color w:val="auto"/>
                <w:sz w:val="24"/>
              </w:rPr>
              <w:t>完成：年月日</w:t>
            </w:r>
          </w:p>
        </w:tc>
      </w:tr>
    </w:tbl>
    <w:p>
      <w:pPr>
        <w:widowControl/>
        <w:spacing w:beforeLines="50" w:afterLines="50" w:line="360" w:lineRule="exact"/>
        <w:jc w:val="center"/>
        <w:rPr>
          <w:rFonts w:hAnsi="宋体" w:eastAsia="黑体" w:cs="宋体"/>
          <w:bCs/>
          <w:color w:val="auto"/>
          <w:kern w:val="0"/>
          <w:sz w:val="28"/>
          <w:szCs w:val="28"/>
        </w:rPr>
      </w:pPr>
      <w:r>
        <w:rPr>
          <w:rFonts w:ascii="宋体" w:hAnsi="宋体"/>
          <w:b/>
          <w:color w:val="auto"/>
        </w:rPr>
        <w:br w:type="column"/>
      </w:r>
      <w:r>
        <w:rPr>
          <w:rFonts w:hint="eastAsia" w:hAnsi="宋体" w:eastAsia="黑体" w:cs="宋体"/>
          <w:bCs/>
          <w:color w:val="auto"/>
          <w:kern w:val="0"/>
          <w:sz w:val="28"/>
          <w:szCs w:val="28"/>
        </w:rPr>
        <w:t>二、项目简介</w:t>
      </w:r>
    </w:p>
    <w:tbl>
      <w:tblPr>
        <w:tblStyle w:val="13"/>
        <w:tblW w:w="9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8" w:hRule="atLeast"/>
          <w:jc w:val="center"/>
        </w:trPr>
        <w:tc>
          <w:tcPr>
            <w:tcW w:w="9213" w:type="dxa"/>
          </w:tcPr>
          <w:p>
            <w:pPr>
              <w:pStyle w:val="4"/>
              <w:spacing w:line="390" w:lineRule="exact"/>
              <w:ind w:firstLine="0" w:firstLineChars="0"/>
              <w:rPr>
                <w:color w:val="auto"/>
              </w:rPr>
            </w:pPr>
            <w:r>
              <w:rPr>
                <w:rFonts w:hint="eastAsia"/>
                <w:color w:val="auto"/>
              </w:rPr>
              <w:t>项目所属科学技术领域、主要科技内容、技术经济指标、促进行业科技进步作用及应用推广情况</w:t>
            </w: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rPr>
                <w:color w:val="auto"/>
              </w:rPr>
            </w:pPr>
          </w:p>
          <w:p>
            <w:pPr>
              <w:pStyle w:val="4"/>
              <w:spacing w:line="390" w:lineRule="exact"/>
              <w:jc w:val="right"/>
              <w:rPr>
                <w:rFonts w:ascii="宋体" w:hAnsi="宋体"/>
                <w:color w:val="auto"/>
              </w:rPr>
            </w:pPr>
          </w:p>
          <w:p>
            <w:pPr>
              <w:pStyle w:val="4"/>
              <w:spacing w:line="390" w:lineRule="exact"/>
              <w:jc w:val="right"/>
              <w:rPr>
                <w:color w:val="auto"/>
              </w:rPr>
            </w:pPr>
            <w:r>
              <w:rPr>
                <w:rFonts w:ascii="宋体" w:hAnsi="宋体"/>
                <w:color w:val="auto"/>
              </w:rPr>
              <w:t>(</w:t>
            </w:r>
            <w:r>
              <w:rPr>
                <w:rFonts w:hint="eastAsia" w:ascii="宋体" w:hAnsi="宋体"/>
                <w:color w:val="auto"/>
              </w:rPr>
              <w:t>限800个汉字</w:t>
            </w:r>
            <w:r>
              <w:rPr>
                <w:rFonts w:ascii="宋体" w:hAnsi="宋体"/>
                <w:color w:val="auto"/>
              </w:rPr>
              <w:t>)</w:t>
            </w:r>
          </w:p>
        </w:tc>
      </w:tr>
    </w:tbl>
    <w:p>
      <w:pPr>
        <w:widowControl/>
        <w:spacing w:beforeLines="50" w:afterLines="50" w:line="360" w:lineRule="exact"/>
        <w:ind w:firstLine="560"/>
        <w:jc w:val="center"/>
        <w:rPr>
          <w:rFonts w:hAnsi="宋体" w:eastAsia="黑体" w:cs="宋体"/>
          <w:bCs/>
          <w:color w:val="auto"/>
          <w:kern w:val="0"/>
          <w:sz w:val="28"/>
          <w:szCs w:val="28"/>
        </w:rPr>
      </w:pPr>
      <w:r>
        <w:rPr>
          <w:rFonts w:hint="eastAsia" w:hAnsi="宋体" w:eastAsia="黑体" w:cs="宋体"/>
          <w:bCs/>
          <w:color w:val="auto"/>
          <w:kern w:val="0"/>
          <w:sz w:val="28"/>
          <w:szCs w:val="28"/>
        </w:rPr>
        <w:t>三、主要技术创新点</w:t>
      </w:r>
    </w:p>
    <w:tbl>
      <w:tblPr>
        <w:tblStyle w:val="13"/>
        <w:tblW w:w="9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9" w:hRule="atLeast"/>
          <w:jc w:val="center"/>
        </w:trPr>
        <w:tc>
          <w:tcPr>
            <w:tcW w:w="9213" w:type="dxa"/>
          </w:tcPr>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ind w:firstLine="482"/>
              <w:rPr>
                <w:b/>
                <w:bCs/>
                <w:color w:val="auto"/>
              </w:rPr>
            </w:pPr>
          </w:p>
          <w:p>
            <w:pPr>
              <w:pStyle w:val="4"/>
              <w:spacing w:line="390" w:lineRule="exact"/>
              <w:jc w:val="right"/>
              <w:rPr>
                <w:bCs/>
                <w:color w:val="auto"/>
              </w:rPr>
            </w:pPr>
            <w:r>
              <w:rPr>
                <w:rFonts w:ascii="宋体" w:hAnsi="宋体"/>
                <w:color w:val="auto"/>
              </w:rPr>
              <w:t>(</w:t>
            </w:r>
            <w:r>
              <w:rPr>
                <w:rFonts w:hint="eastAsia" w:ascii="宋体" w:hAnsi="宋体"/>
                <w:color w:val="auto"/>
              </w:rPr>
              <w:t>限1200个汉字</w:t>
            </w:r>
            <w:r>
              <w:rPr>
                <w:rFonts w:ascii="宋体" w:hAnsi="宋体"/>
                <w:color w:val="auto"/>
              </w:rPr>
              <w:t>)</w:t>
            </w:r>
          </w:p>
        </w:tc>
      </w:tr>
    </w:tbl>
    <w:p>
      <w:pPr>
        <w:widowControl/>
        <w:spacing w:beforeLines="50" w:afterLines="50" w:line="360" w:lineRule="exact"/>
        <w:jc w:val="center"/>
        <w:rPr>
          <w:rFonts w:hAnsi="宋体" w:eastAsia="黑体" w:cs="宋体"/>
          <w:bCs/>
          <w:color w:val="auto"/>
          <w:kern w:val="0"/>
          <w:sz w:val="28"/>
          <w:szCs w:val="28"/>
        </w:rPr>
      </w:pPr>
      <w:r>
        <w:rPr>
          <w:rFonts w:eastAsia="黑体"/>
          <w:b/>
          <w:color w:val="auto"/>
          <w:sz w:val="32"/>
        </w:rPr>
        <w:br w:type="column"/>
      </w:r>
      <w:r>
        <w:rPr>
          <w:rFonts w:hint="eastAsia" w:hAnsi="宋体" w:eastAsia="黑体" w:cs="宋体"/>
          <w:bCs/>
          <w:color w:val="auto"/>
          <w:kern w:val="0"/>
          <w:sz w:val="28"/>
          <w:szCs w:val="28"/>
        </w:rPr>
        <w:t>四、项目详细内容</w:t>
      </w:r>
    </w:p>
    <w:tbl>
      <w:tblPr>
        <w:tblStyle w:val="13"/>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5" w:hRule="exact"/>
          <w:jc w:val="center"/>
        </w:trPr>
        <w:tc>
          <w:tcPr>
            <w:tcW w:w="9185" w:type="dxa"/>
          </w:tcPr>
          <w:p>
            <w:pPr>
              <w:pStyle w:val="4"/>
              <w:spacing w:line="390" w:lineRule="exact"/>
              <w:ind w:firstLine="84" w:firstLineChars="35"/>
              <w:rPr>
                <w:rFonts w:ascii="Times New Roman"/>
                <w:color w:val="auto"/>
              </w:rPr>
            </w:pPr>
            <w:r>
              <w:rPr>
                <w:rFonts w:ascii="Times New Roman"/>
                <w:color w:val="auto"/>
              </w:rPr>
              <w:t>1.立项背景</w:t>
            </w: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rPr>
                <w:rFonts w:ascii="Times New Roman"/>
                <w:color w:val="auto"/>
              </w:rPr>
            </w:pPr>
          </w:p>
          <w:p>
            <w:pPr>
              <w:pStyle w:val="4"/>
              <w:spacing w:line="390" w:lineRule="exact"/>
              <w:ind w:firstLine="84" w:firstLineChars="35"/>
              <w:jc w:val="right"/>
              <w:rPr>
                <w:rFonts w:ascii="Times New Roman"/>
                <w:color w:val="auto"/>
              </w:rPr>
            </w:pPr>
          </w:p>
          <w:p>
            <w:pPr>
              <w:pStyle w:val="4"/>
              <w:spacing w:line="390" w:lineRule="exact"/>
              <w:ind w:firstLine="84" w:firstLineChars="35"/>
              <w:jc w:val="right"/>
              <w:rPr>
                <w:rFonts w:ascii="Times New Roman"/>
                <w:color w:val="auto"/>
              </w:rPr>
            </w:pPr>
            <w:r>
              <w:rPr>
                <w:rFonts w:ascii="Times New Roman"/>
                <w:color w:val="auto"/>
              </w:rPr>
              <w:t>(</w:t>
            </w:r>
            <w:r>
              <w:rPr>
                <w:rFonts w:ascii="Times New Roman" w:hAnsi="宋体"/>
                <w:color w:val="auto"/>
              </w:rPr>
              <w:t>限</w:t>
            </w:r>
            <w:r>
              <w:rPr>
                <w:rFonts w:ascii="Times New Roman"/>
                <w:color w:val="auto"/>
              </w:rPr>
              <w:t>800</w:t>
            </w:r>
            <w:r>
              <w:rPr>
                <w:rFonts w:ascii="Times New Roman" w:hAnsi="宋体"/>
                <w:color w:val="auto"/>
              </w:rPr>
              <w:t>字</w:t>
            </w:r>
            <w:r>
              <w:rPr>
                <w:rFonts w:ascii="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0" w:hRule="exact"/>
          <w:jc w:val="center"/>
        </w:trPr>
        <w:tc>
          <w:tcPr>
            <w:tcW w:w="9185" w:type="dxa"/>
          </w:tcPr>
          <w:p>
            <w:pPr>
              <w:pStyle w:val="4"/>
              <w:spacing w:afterLines="50" w:line="390" w:lineRule="exact"/>
              <w:ind w:firstLine="84" w:firstLineChars="35"/>
              <w:rPr>
                <w:rFonts w:ascii="Times New Roman"/>
                <w:color w:val="auto"/>
              </w:rPr>
            </w:pPr>
            <w:r>
              <w:rPr>
                <w:rFonts w:ascii="Times New Roman"/>
                <w:color w:val="auto"/>
              </w:rPr>
              <w:t>2.详细技术内容</w:t>
            </w:r>
          </w:p>
          <w:p>
            <w:pPr>
              <w:pStyle w:val="4"/>
              <w:adjustRightInd w:val="0"/>
              <w:snapToGrid w:val="0"/>
              <w:ind w:firstLine="0" w:firstLineChars="0"/>
              <w:rPr>
                <w:rFonts w:ascii="Times New Roman"/>
                <w:color w:val="auto"/>
              </w:rPr>
            </w:pPr>
            <w:r>
              <w:rPr>
                <w:rFonts w:ascii="Times New Roman"/>
                <w:color w:val="auto"/>
              </w:rPr>
              <w:t>（1）科学技术内容</w:t>
            </w:r>
          </w:p>
          <w:p>
            <w:pPr>
              <w:pStyle w:val="4"/>
              <w:adjustRightInd w:val="0"/>
              <w:snapToGrid w:val="0"/>
              <w:ind w:firstLine="0" w:firstLineChars="0"/>
              <w:rPr>
                <w:rFonts w:ascii="Times New Roman"/>
                <w:color w:val="auto"/>
              </w:rPr>
            </w:pPr>
            <w:r>
              <w:rPr>
                <w:rFonts w:ascii="Times New Roman"/>
                <w:color w:val="auto"/>
              </w:rPr>
              <w:t>（2）与当前国内外同类技术主要参数、效益、市场竞争力的比较</w:t>
            </w:r>
          </w:p>
          <w:p>
            <w:pPr>
              <w:pStyle w:val="4"/>
              <w:adjustRightInd w:val="0"/>
              <w:snapToGrid w:val="0"/>
              <w:ind w:firstLine="0" w:firstLineChars="0"/>
              <w:rPr>
                <w:rFonts w:ascii="Times New Roman"/>
                <w:color w:val="auto"/>
              </w:rPr>
            </w:pPr>
            <w:r>
              <w:rPr>
                <w:rFonts w:ascii="Times New Roman"/>
                <w:color w:val="auto"/>
              </w:rPr>
              <w:t>（3）应用情况</w:t>
            </w:r>
          </w:p>
          <w:p>
            <w:pPr>
              <w:pStyle w:val="4"/>
              <w:adjustRightInd w:val="0"/>
              <w:snapToGrid w:val="0"/>
              <w:ind w:firstLine="0" w:firstLineChars="0"/>
              <w:outlineLvl w:val="3"/>
              <w:rPr>
                <w:rFonts w:ascii="Times New Roman"/>
                <w:color w:val="auto"/>
              </w:rPr>
            </w:pPr>
            <w:r>
              <w:rPr>
                <w:rFonts w:ascii="Times New Roman"/>
                <w:color w:val="auto"/>
              </w:rPr>
              <w:t>（4）知识产权授权情况</w:t>
            </w: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ind w:firstLine="0" w:firstLineChars="0"/>
              <w:rPr>
                <w:rFonts w:ascii="Times New Roman"/>
                <w:color w:val="auto"/>
              </w:rPr>
            </w:pPr>
          </w:p>
          <w:p>
            <w:pPr>
              <w:pStyle w:val="4"/>
              <w:spacing w:line="390" w:lineRule="exact"/>
              <w:jc w:val="right"/>
              <w:rPr>
                <w:rFonts w:ascii="Times New Roman"/>
                <w:b/>
                <w:bCs/>
                <w:color w:val="auto"/>
              </w:rPr>
            </w:pPr>
            <w:r>
              <w:rPr>
                <w:rFonts w:ascii="Times New Roman"/>
                <w:color w:val="auto"/>
              </w:rPr>
              <w:t>(纸面不敷，可另增页)</w:t>
            </w:r>
          </w:p>
          <w:p>
            <w:pPr>
              <w:pStyle w:val="4"/>
              <w:spacing w:line="390" w:lineRule="exact"/>
              <w:ind w:firstLine="0" w:firstLineChars="0"/>
              <w:rPr>
                <w:rFonts w:ascii="Times New Roman"/>
                <w:color w:val="auto"/>
              </w:rPr>
            </w:pPr>
          </w:p>
        </w:tc>
      </w:tr>
    </w:tbl>
    <w:p>
      <w:pPr>
        <w:rPr>
          <w:vanish/>
          <w:color w:val="auto"/>
        </w:rPr>
      </w:pPr>
    </w:p>
    <w:tbl>
      <w:tblPr>
        <w:tblStyle w:val="13"/>
        <w:tblpPr w:leftFromText="180" w:rightFromText="180" w:vertAnchor="text" w:horzAnchor="margin" w:tblpXSpec="center" w:tblpYSpec="inside"/>
        <w:tblOverlap w:val="never"/>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36"/>
        <w:gridCol w:w="1837"/>
        <w:gridCol w:w="1838"/>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9185" w:type="dxa"/>
            <w:gridSpan w:val="5"/>
            <w:tcBorders>
              <w:top w:val="single" w:color="auto" w:sz="4" w:space="0"/>
            </w:tcBorders>
            <w:vAlign w:val="center"/>
          </w:tcPr>
          <w:p>
            <w:pPr>
              <w:pStyle w:val="4"/>
              <w:spacing w:line="390" w:lineRule="exact"/>
              <w:ind w:firstLine="0" w:firstLineChars="0"/>
              <w:rPr>
                <w:color w:val="auto"/>
              </w:rPr>
            </w:pPr>
            <w:r>
              <w:rPr>
                <w:rFonts w:hint="eastAsia" w:ascii="Times New Roman"/>
                <w:color w:val="auto"/>
              </w:rPr>
              <w:t>3</w:t>
            </w:r>
            <w:r>
              <w:rPr>
                <w:rFonts w:hint="eastAsia"/>
                <w:color w:val="auto"/>
              </w:rPr>
              <w:t>.经济效益(社会公益项目可以不填此栏)                  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36" w:type="dxa"/>
            <w:vAlign w:val="center"/>
          </w:tcPr>
          <w:p>
            <w:pPr>
              <w:pStyle w:val="4"/>
              <w:spacing w:line="390" w:lineRule="exact"/>
              <w:ind w:firstLine="0" w:firstLineChars="0"/>
              <w:jc w:val="center"/>
              <w:rPr>
                <w:color w:val="auto"/>
              </w:rPr>
            </w:pPr>
            <w:r>
              <w:rPr>
                <w:rFonts w:hint="eastAsia"/>
                <w:color w:val="auto"/>
              </w:rPr>
              <w:t>项目总投资额</w:t>
            </w:r>
          </w:p>
        </w:tc>
        <w:tc>
          <w:tcPr>
            <w:tcW w:w="3673" w:type="dxa"/>
            <w:gridSpan w:val="2"/>
            <w:vAlign w:val="center"/>
          </w:tcPr>
          <w:p>
            <w:pPr>
              <w:pStyle w:val="4"/>
              <w:spacing w:line="390" w:lineRule="exact"/>
              <w:jc w:val="center"/>
              <w:rPr>
                <w:color w:val="auto"/>
              </w:rPr>
            </w:pPr>
          </w:p>
        </w:tc>
        <w:tc>
          <w:tcPr>
            <w:tcW w:w="1838" w:type="dxa"/>
            <w:vAlign w:val="center"/>
          </w:tcPr>
          <w:p>
            <w:pPr>
              <w:pStyle w:val="4"/>
              <w:spacing w:line="390" w:lineRule="exact"/>
              <w:ind w:firstLine="0" w:firstLineChars="0"/>
              <w:jc w:val="center"/>
              <w:rPr>
                <w:color w:val="auto"/>
              </w:rPr>
            </w:pPr>
            <w:r>
              <w:rPr>
                <w:rFonts w:hint="eastAsia"/>
                <w:color w:val="auto"/>
              </w:rPr>
              <w:t>回收期（年）</w:t>
            </w:r>
          </w:p>
        </w:tc>
        <w:tc>
          <w:tcPr>
            <w:tcW w:w="1838" w:type="dxa"/>
            <w:vAlign w:val="center"/>
          </w:tcPr>
          <w:p>
            <w:pPr>
              <w:pStyle w:val="4"/>
              <w:spacing w:line="39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836" w:type="dxa"/>
            <w:vAlign w:val="center"/>
          </w:tcPr>
          <w:p>
            <w:pPr>
              <w:pStyle w:val="4"/>
              <w:spacing w:line="390" w:lineRule="exact"/>
              <w:ind w:firstLine="0" w:firstLineChars="0"/>
              <w:jc w:val="center"/>
              <w:rPr>
                <w:color w:val="auto"/>
              </w:rPr>
            </w:pPr>
            <w:r>
              <w:rPr>
                <w:rFonts w:hint="eastAsia"/>
                <w:color w:val="auto"/>
              </w:rPr>
              <w:t>年份</w:t>
            </w:r>
          </w:p>
        </w:tc>
        <w:tc>
          <w:tcPr>
            <w:tcW w:w="1836" w:type="dxa"/>
            <w:vAlign w:val="center"/>
          </w:tcPr>
          <w:p>
            <w:pPr>
              <w:pStyle w:val="4"/>
              <w:spacing w:line="390" w:lineRule="exact"/>
              <w:ind w:firstLine="0" w:firstLineChars="0"/>
              <w:jc w:val="center"/>
              <w:rPr>
                <w:color w:val="auto"/>
              </w:rPr>
            </w:pPr>
            <w:r>
              <w:rPr>
                <w:rFonts w:hint="eastAsia"/>
                <w:color w:val="auto"/>
              </w:rPr>
              <w:t>新增利润</w:t>
            </w:r>
          </w:p>
        </w:tc>
        <w:tc>
          <w:tcPr>
            <w:tcW w:w="1837" w:type="dxa"/>
            <w:vAlign w:val="center"/>
          </w:tcPr>
          <w:p>
            <w:pPr>
              <w:pStyle w:val="4"/>
              <w:spacing w:line="390" w:lineRule="exact"/>
              <w:ind w:firstLine="0" w:firstLineChars="0"/>
              <w:jc w:val="center"/>
              <w:rPr>
                <w:color w:val="auto"/>
              </w:rPr>
            </w:pPr>
            <w:r>
              <w:rPr>
                <w:rFonts w:hint="eastAsia"/>
                <w:color w:val="auto"/>
              </w:rPr>
              <w:t>新增税收</w:t>
            </w:r>
          </w:p>
        </w:tc>
        <w:tc>
          <w:tcPr>
            <w:tcW w:w="1838" w:type="dxa"/>
            <w:vAlign w:val="center"/>
          </w:tcPr>
          <w:p>
            <w:pPr>
              <w:pStyle w:val="4"/>
              <w:spacing w:line="390" w:lineRule="exact"/>
              <w:ind w:firstLine="0" w:firstLineChars="0"/>
              <w:jc w:val="center"/>
              <w:rPr>
                <w:color w:val="auto"/>
              </w:rPr>
            </w:pPr>
            <w:r>
              <w:rPr>
                <w:rFonts w:hint="eastAsia"/>
                <w:color w:val="auto"/>
              </w:rPr>
              <w:t>创收外汇</w:t>
            </w:r>
          </w:p>
          <w:p>
            <w:pPr>
              <w:pStyle w:val="4"/>
              <w:spacing w:line="390" w:lineRule="exact"/>
              <w:ind w:firstLine="0" w:firstLineChars="0"/>
              <w:jc w:val="center"/>
              <w:rPr>
                <w:color w:val="auto"/>
              </w:rPr>
            </w:pPr>
            <w:r>
              <w:rPr>
                <w:rFonts w:hint="eastAsia"/>
                <w:color w:val="auto"/>
              </w:rPr>
              <w:t>（美元）</w:t>
            </w:r>
          </w:p>
        </w:tc>
        <w:tc>
          <w:tcPr>
            <w:tcW w:w="1838" w:type="dxa"/>
            <w:vAlign w:val="center"/>
          </w:tcPr>
          <w:p>
            <w:pPr>
              <w:pStyle w:val="4"/>
              <w:spacing w:line="390" w:lineRule="exact"/>
              <w:ind w:firstLine="0" w:firstLineChars="0"/>
              <w:jc w:val="center"/>
              <w:rPr>
                <w:color w:val="auto"/>
              </w:rPr>
            </w:pPr>
            <w:r>
              <w:rPr>
                <w:rFonts w:hint="eastAsia"/>
                <w:color w:val="auto"/>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836" w:type="dxa"/>
            <w:vAlign w:val="center"/>
          </w:tcPr>
          <w:p>
            <w:pPr>
              <w:pStyle w:val="4"/>
              <w:spacing w:line="390" w:lineRule="exact"/>
              <w:jc w:val="center"/>
              <w:rPr>
                <w:color w:val="auto"/>
              </w:rPr>
            </w:pPr>
          </w:p>
        </w:tc>
        <w:tc>
          <w:tcPr>
            <w:tcW w:w="1836" w:type="dxa"/>
            <w:vAlign w:val="center"/>
          </w:tcPr>
          <w:p>
            <w:pPr>
              <w:pStyle w:val="4"/>
              <w:spacing w:line="390" w:lineRule="exact"/>
              <w:jc w:val="center"/>
              <w:rPr>
                <w:color w:val="auto"/>
              </w:rPr>
            </w:pPr>
          </w:p>
        </w:tc>
        <w:tc>
          <w:tcPr>
            <w:tcW w:w="1837" w:type="dxa"/>
            <w:vAlign w:val="center"/>
          </w:tcPr>
          <w:p>
            <w:pPr>
              <w:pStyle w:val="4"/>
              <w:spacing w:line="390" w:lineRule="exact"/>
              <w:jc w:val="center"/>
              <w:rPr>
                <w:color w:val="auto"/>
              </w:rPr>
            </w:pPr>
          </w:p>
        </w:tc>
        <w:tc>
          <w:tcPr>
            <w:tcW w:w="1838" w:type="dxa"/>
            <w:vAlign w:val="center"/>
          </w:tcPr>
          <w:p>
            <w:pPr>
              <w:pStyle w:val="4"/>
              <w:spacing w:line="390" w:lineRule="exact"/>
              <w:jc w:val="center"/>
              <w:rPr>
                <w:color w:val="auto"/>
              </w:rPr>
            </w:pPr>
          </w:p>
        </w:tc>
        <w:tc>
          <w:tcPr>
            <w:tcW w:w="1838" w:type="dxa"/>
            <w:vAlign w:val="center"/>
          </w:tcPr>
          <w:p>
            <w:pPr>
              <w:pStyle w:val="4"/>
              <w:spacing w:line="39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836" w:type="dxa"/>
            <w:vAlign w:val="center"/>
          </w:tcPr>
          <w:p>
            <w:pPr>
              <w:pStyle w:val="4"/>
              <w:spacing w:line="390" w:lineRule="exact"/>
              <w:jc w:val="center"/>
              <w:rPr>
                <w:color w:val="auto"/>
              </w:rPr>
            </w:pPr>
          </w:p>
        </w:tc>
        <w:tc>
          <w:tcPr>
            <w:tcW w:w="1836" w:type="dxa"/>
            <w:vAlign w:val="center"/>
          </w:tcPr>
          <w:p>
            <w:pPr>
              <w:pStyle w:val="4"/>
              <w:spacing w:line="390" w:lineRule="exact"/>
              <w:jc w:val="center"/>
              <w:rPr>
                <w:color w:val="auto"/>
              </w:rPr>
            </w:pPr>
          </w:p>
        </w:tc>
        <w:tc>
          <w:tcPr>
            <w:tcW w:w="1837" w:type="dxa"/>
            <w:vAlign w:val="center"/>
          </w:tcPr>
          <w:p>
            <w:pPr>
              <w:pStyle w:val="4"/>
              <w:spacing w:line="390" w:lineRule="exact"/>
              <w:jc w:val="center"/>
              <w:rPr>
                <w:color w:val="auto"/>
              </w:rPr>
            </w:pPr>
          </w:p>
        </w:tc>
        <w:tc>
          <w:tcPr>
            <w:tcW w:w="1838" w:type="dxa"/>
            <w:vAlign w:val="center"/>
          </w:tcPr>
          <w:p>
            <w:pPr>
              <w:pStyle w:val="4"/>
              <w:spacing w:line="390" w:lineRule="exact"/>
              <w:jc w:val="center"/>
              <w:rPr>
                <w:color w:val="auto"/>
              </w:rPr>
            </w:pPr>
          </w:p>
        </w:tc>
        <w:tc>
          <w:tcPr>
            <w:tcW w:w="1838" w:type="dxa"/>
            <w:vAlign w:val="center"/>
          </w:tcPr>
          <w:p>
            <w:pPr>
              <w:pStyle w:val="4"/>
              <w:spacing w:line="39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836" w:type="dxa"/>
            <w:vAlign w:val="center"/>
          </w:tcPr>
          <w:p>
            <w:pPr>
              <w:pStyle w:val="4"/>
              <w:spacing w:line="390" w:lineRule="exact"/>
              <w:jc w:val="center"/>
              <w:rPr>
                <w:color w:val="auto"/>
              </w:rPr>
            </w:pPr>
          </w:p>
        </w:tc>
        <w:tc>
          <w:tcPr>
            <w:tcW w:w="1836" w:type="dxa"/>
            <w:vAlign w:val="center"/>
          </w:tcPr>
          <w:p>
            <w:pPr>
              <w:pStyle w:val="4"/>
              <w:spacing w:line="390" w:lineRule="exact"/>
              <w:jc w:val="center"/>
              <w:rPr>
                <w:color w:val="auto"/>
              </w:rPr>
            </w:pPr>
          </w:p>
        </w:tc>
        <w:tc>
          <w:tcPr>
            <w:tcW w:w="1837" w:type="dxa"/>
            <w:vAlign w:val="center"/>
          </w:tcPr>
          <w:p>
            <w:pPr>
              <w:pStyle w:val="4"/>
              <w:spacing w:line="390" w:lineRule="exact"/>
              <w:jc w:val="center"/>
              <w:rPr>
                <w:color w:val="auto"/>
              </w:rPr>
            </w:pPr>
          </w:p>
        </w:tc>
        <w:tc>
          <w:tcPr>
            <w:tcW w:w="1838" w:type="dxa"/>
            <w:vAlign w:val="center"/>
          </w:tcPr>
          <w:p>
            <w:pPr>
              <w:pStyle w:val="4"/>
              <w:spacing w:line="390" w:lineRule="exact"/>
              <w:jc w:val="center"/>
              <w:rPr>
                <w:color w:val="auto"/>
              </w:rPr>
            </w:pPr>
          </w:p>
        </w:tc>
        <w:tc>
          <w:tcPr>
            <w:tcW w:w="1838" w:type="dxa"/>
            <w:vAlign w:val="center"/>
          </w:tcPr>
          <w:p>
            <w:pPr>
              <w:pStyle w:val="4"/>
              <w:spacing w:line="39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836" w:type="dxa"/>
            <w:vAlign w:val="center"/>
          </w:tcPr>
          <w:p>
            <w:pPr>
              <w:pStyle w:val="4"/>
              <w:spacing w:line="390" w:lineRule="exact"/>
              <w:ind w:firstLine="0" w:firstLineChars="0"/>
              <w:jc w:val="center"/>
              <w:rPr>
                <w:color w:val="auto"/>
              </w:rPr>
            </w:pPr>
            <w:r>
              <w:rPr>
                <w:rFonts w:hint="eastAsia"/>
                <w:color w:val="auto"/>
              </w:rPr>
              <w:t>累计</w:t>
            </w:r>
          </w:p>
        </w:tc>
        <w:tc>
          <w:tcPr>
            <w:tcW w:w="1836" w:type="dxa"/>
            <w:vAlign w:val="center"/>
          </w:tcPr>
          <w:p>
            <w:pPr>
              <w:pStyle w:val="4"/>
              <w:spacing w:line="390" w:lineRule="exact"/>
              <w:jc w:val="center"/>
              <w:rPr>
                <w:color w:val="auto"/>
              </w:rPr>
            </w:pPr>
          </w:p>
        </w:tc>
        <w:tc>
          <w:tcPr>
            <w:tcW w:w="1837" w:type="dxa"/>
            <w:vAlign w:val="center"/>
          </w:tcPr>
          <w:p>
            <w:pPr>
              <w:pStyle w:val="4"/>
              <w:spacing w:line="390" w:lineRule="exact"/>
              <w:jc w:val="center"/>
              <w:rPr>
                <w:color w:val="auto"/>
              </w:rPr>
            </w:pPr>
          </w:p>
        </w:tc>
        <w:tc>
          <w:tcPr>
            <w:tcW w:w="1838" w:type="dxa"/>
            <w:vAlign w:val="center"/>
          </w:tcPr>
          <w:p>
            <w:pPr>
              <w:pStyle w:val="4"/>
              <w:spacing w:line="390" w:lineRule="exact"/>
              <w:jc w:val="center"/>
              <w:rPr>
                <w:color w:val="auto"/>
              </w:rPr>
            </w:pPr>
          </w:p>
        </w:tc>
        <w:tc>
          <w:tcPr>
            <w:tcW w:w="1838" w:type="dxa"/>
            <w:vAlign w:val="center"/>
          </w:tcPr>
          <w:p>
            <w:pPr>
              <w:pStyle w:val="4"/>
              <w:spacing w:line="39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7" w:hRule="exact"/>
          <w:jc w:val="center"/>
        </w:trPr>
        <w:tc>
          <w:tcPr>
            <w:tcW w:w="9185" w:type="dxa"/>
            <w:gridSpan w:val="5"/>
          </w:tcPr>
          <w:p>
            <w:pPr>
              <w:pStyle w:val="4"/>
              <w:spacing w:line="390" w:lineRule="exact"/>
              <w:ind w:firstLine="0" w:firstLineChars="0"/>
              <w:rPr>
                <w:rFonts w:ascii="Times New Roman"/>
                <w:color w:val="auto"/>
              </w:rPr>
            </w:pPr>
            <w:r>
              <w:rPr>
                <w:rFonts w:hint="eastAsia" w:ascii="Times New Roman"/>
                <w:color w:val="auto"/>
              </w:rPr>
              <w:t>各栏目的计算依据：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2" w:hRule="exact"/>
          <w:jc w:val="center"/>
        </w:trPr>
        <w:tc>
          <w:tcPr>
            <w:tcW w:w="9185" w:type="dxa"/>
            <w:gridSpan w:val="5"/>
          </w:tcPr>
          <w:p>
            <w:pPr>
              <w:pStyle w:val="4"/>
              <w:spacing w:line="390" w:lineRule="exact"/>
              <w:ind w:firstLine="84" w:firstLineChars="35"/>
              <w:rPr>
                <w:rFonts w:ascii="Times New Roman"/>
                <w:color w:val="auto"/>
              </w:rPr>
            </w:pPr>
            <w:r>
              <w:rPr>
                <w:rFonts w:hint="eastAsia" w:ascii="Times New Roman"/>
                <w:color w:val="auto"/>
              </w:rPr>
              <w:t>4.社会效益</w:t>
            </w:r>
          </w:p>
        </w:tc>
      </w:tr>
    </w:tbl>
    <w:p>
      <w:pPr>
        <w:widowControl/>
        <w:spacing w:beforeLines="50" w:afterLines="50" w:line="360" w:lineRule="exact"/>
        <w:ind w:firstLine="560"/>
        <w:jc w:val="center"/>
        <w:rPr>
          <w:rFonts w:hAnsi="宋体" w:eastAsia="黑体" w:cs="宋体"/>
          <w:bCs/>
          <w:color w:val="auto"/>
          <w:kern w:val="0"/>
          <w:sz w:val="28"/>
          <w:szCs w:val="28"/>
        </w:rPr>
      </w:pPr>
      <w:r>
        <w:rPr>
          <w:rFonts w:hint="eastAsia" w:hAnsi="宋体" w:eastAsia="黑体" w:cs="宋体"/>
          <w:bCs/>
          <w:color w:val="auto"/>
          <w:kern w:val="0"/>
          <w:sz w:val="28"/>
          <w:szCs w:val="28"/>
        </w:rPr>
        <w:t>五、发表论文、专著与引用情况</w:t>
      </w:r>
    </w:p>
    <w:tbl>
      <w:tblPr>
        <w:tblStyle w:val="13"/>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415"/>
        <w:gridCol w:w="1890"/>
        <w:gridCol w:w="2019"/>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8" w:type="dxa"/>
            <w:vAlign w:val="center"/>
          </w:tcPr>
          <w:p>
            <w:pPr>
              <w:pStyle w:val="4"/>
              <w:spacing w:line="390" w:lineRule="exact"/>
              <w:ind w:firstLine="0" w:firstLineChars="0"/>
              <w:jc w:val="center"/>
              <w:rPr>
                <w:rFonts w:hAnsi="宋体"/>
                <w:color w:val="auto"/>
              </w:rPr>
            </w:pPr>
            <w:r>
              <w:rPr>
                <w:rFonts w:hint="eastAsia" w:hAnsi="宋体"/>
                <w:color w:val="auto"/>
              </w:rPr>
              <w:t>年份</w:t>
            </w:r>
          </w:p>
        </w:tc>
        <w:tc>
          <w:tcPr>
            <w:tcW w:w="2415" w:type="dxa"/>
            <w:vAlign w:val="center"/>
          </w:tcPr>
          <w:p>
            <w:pPr>
              <w:pStyle w:val="4"/>
              <w:spacing w:line="390" w:lineRule="exact"/>
              <w:ind w:firstLine="0" w:firstLineChars="0"/>
              <w:jc w:val="center"/>
              <w:rPr>
                <w:rFonts w:hAnsi="宋体"/>
                <w:color w:val="auto"/>
              </w:rPr>
            </w:pPr>
            <w:r>
              <w:rPr>
                <w:rFonts w:hint="eastAsia" w:hAnsi="宋体"/>
                <w:color w:val="auto"/>
              </w:rPr>
              <w:t>题目或书名</w:t>
            </w:r>
          </w:p>
        </w:tc>
        <w:tc>
          <w:tcPr>
            <w:tcW w:w="1890" w:type="dxa"/>
            <w:vAlign w:val="center"/>
          </w:tcPr>
          <w:p>
            <w:pPr>
              <w:pStyle w:val="4"/>
              <w:spacing w:line="390" w:lineRule="exact"/>
              <w:ind w:firstLine="0" w:firstLineChars="0"/>
              <w:jc w:val="center"/>
              <w:rPr>
                <w:rFonts w:hAnsi="宋体"/>
                <w:color w:val="auto"/>
              </w:rPr>
            </w:pPr>
            <w:r>
              <w:rPr>
                <w:rFonts w:hint="eastAsia" w:hAnsi="宋体"/>
                <w:color w:val="auto"/>
              </w:rPr>
              <w:t>作者</w:t>
            </w:r>
          </w:p>
        </w:tc>
        <w:tc>
          <w:tcPr>
            <w:tcW w:w="2019" w:type="dxa"/>
            <w:vAlign w:val="center"/>
          </w:tcPr>
          <w:p>
            <w:pPr>
              <w:pStyle w:val="4"/>
              <w:spacing w:line="390" w:lineRule="exact"/>
              <w:ind w:firstLine="0" w:firstLineChars="0"/>
              <w:jc w:val="center"/>
              <w:rPr>
                <w:rFonts w:hAnsi="宋体"/>
                <w:color w:val="auto"/>
              </w:rPr>
            </w:pPr>
            <w:r>
              <w:rPr>
                <w:rFonts w:hint="eastAsia" w:hAnsi="宋体"/>
                <w:color w:val="auto"/>
              </w:rPr>
              <w:t>出版单位</w:t>
            </w:r>
          </w:p>
        </w:tc>
        <w:tc>
          <w:tcPr>
            <w:tcW w:w="2019" w:type="dxa"/>
            <w:vAlign w:val="center"/>
          </w:tcPr>
          <w:p>
            <w:pPr>
              <w:pStyle w:val="4"/>
              <w:spacing w:line="390" w:lineRule="exact"/>
              <w:ind w:firstLine="0" w:firstLineChars="0"/>
              <w:jc w:val="center"/>
              <w:rPr>
                <w:rFonts w:hAnsi="宋体"/>
                <w:color w:val="auto"/>
              </w:rPr>
            </w:pPr>
            <w:r>
              <w:rPr>
                <w:rFonts w:hint="eastAsia" w:hAnsi="宋体"/>
                <w:color w:val="auto"/>
              </w:rPr>
              <w:t>引用情况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color w:val="auto"/>
                <w:sz w:val="24"/>
              </w:rPr>
            </w:pPr>
          </w:p>
        </w:tc>
        <w:tc>
          <w:tcPr>
            <w:tcW w:w="2415" w:type="dxa"/>
            <w:vAlign w:val="center"/>
          </w:tcPr>
          <w:p>
            <w:pPr>
              <w:spacing w:line="544" w:lineRule="exact"/>
              <w:rPr>
                <w:rFonts w:eastAsia="楷体"/>
                <w:b/>
                <w:color w:val="auto"/>
                <w:sz w:val="24"/>
              </w:rPr>
            </w:pPr>
          </w:p>
        </w:tc>
        <w:tc>
          <w:tcPr>
            <w:tcW w:w="1890"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color w:val="auto"/>
                <w:sz w:val="24"/>
              </w:rPr>
            </w:pPr>
          </w:p>
        </w:tc>
        <w:tc>
          <w:tcPr>
            <w:tcW w:w="2415" w:type="dxa"/>
            <w:vAlign w:val="center"/>
          </w:tcPr>
          <w:p>
            <w:pPr>
              <w:spacing w:line="544" w:lineRule="exact"/>
              <w:rPr>
                <w:rFonts w:eastAsia="楷体"/>
                <w:b/>
                <w:color w:val="auto"/>
                <w:sz w:val="24"/>
              </w:rPr>
            </w:pPr>
          </w:p>
        </w:tc>
        <w:tc>
          <w:tcPr>
            <w:tcW w:w="1890"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color w:val="auto"/>
                <w:sz w:val="24"/>
              </w:rPr>
            </w:pPr>
          </w:p>
        </w:tc>
        <w:tc>
          <w:tcPr>
            <w:tcW w:w="2415" w:type="dxa"/>
            <w:vAlign w:val="center"/>
          </w:tcPr>
          <w:p>
            <w:pPr>
              <w:spacing w:line="544" w:lineRule="exact"/>
              <w:rPr>
                <w:rFonts w:eastAsia="楷体"/>
                <w:b/>
                <w:color w:val="auto"/>
                <w:sz w:val="24"/>
              </w:rPr>
            </w:pPr>
          </w:p>
        </w:tc>
        <w:tc>
          <w:tcPr>
            <w:tcW w:w="1890"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color w:val="auto"/>
                <w:sz w:val="24"/>
              </w:rPr>
            </w:pPr>
          </w:p>
        </w:tc>
        <w:tc>
          <w:tcPr>
            <w:tcW w:w="2415" w:type="dxa"/>
            <w:vAlign w:val="center"/>
          </w:tcPr>
          <w:p>
            <w:pPr>
              <w:spacing w:line="544" w:lineRule="exact"/>
              <w:rPr>
                <w:rFonts w:eastAsia="楷体"/>
                <w:b/>
                <w:color w:val="auto"/>
                <w:sz w:val="24"/>
              </w:rPr>
            </w:pPr>
          </w:p>
        </w:tc>
        <w:tc>
          <w:tcPr>
            <w:tcW w:w="1890"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color w:val="auto"/>
                <w:sz w:val="24"/>
              </w:rPr>
            </w:pPr>
          </w:p>
        </w:tc>
        <w:tc>
          <w:tcPr>
            <w:tcW w:w="2415" w:type="dxa"/>
            <w:vAlign w:val="center"/>
          </w:tcPr>
          <w:p>
            <w:pPr>
              <w:spacing w:line="544" w:lineRule="exact"/>
              <w:rPr>
                <w:rFonts w:eastAsia="楷体"/>
                <w:b/>
                <w:color w:val="auto"/>
                <w:sz w:val="24"/>
              </w:rPr>
            </w:pPr>
          </w:p>
        </w:tc>
        <w:tc>
          <w:tcPr>
            <w:tcW w:w="1890"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color w:val="auto"/>
                <w:sz w:val="24"/>
              </w:rPr>
            </w:pPr>
          </w:p>
        </w:tc>
        <w:tc>
          <w:tcPr>
            <w:tcW w:w="2415" w:type="dxa"/>
            <w:vAlign w:val="center"/>
          </w:tcPr>
          <w:p>
            <w:pPr>
              <w:spacing w:line="544" w:lineRule="exact"/>
              <w:rPr>
                <w:rFonts w:eastAsia="楷体"/>
                <w:b/>
                <w:color w:val="auto"/>
                <w:sz w:val="24"/>
              </w:rPr>
            </w:pPr>
          </w:p>
        </w:tc>
        <w:tc>
          <w:tcPr>
            <w:tcW w:w="1890"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color w:val="auto"/>
                <w:sz w:val="24"/>
              </w:rPr>
            </w:pPr>
          </w:p>
        </w:tc>
        <w:tc>
          <w:tcPr>
            <w:tcW w:w="2415" w:type="dxa"/>
            <w:vAlign w:val="center"/>
          </w:tcPr>
          <w:p>
            <w:pPr>
              <w:spacing w:line="544" w:lineRule="exact"/>
              <w:rPr>
                <w:rFonts w:eastAsia="楷体"/>
                <w:b/>
                <w:color w:val="auto"/>
                <w:sz w:val="24"/>
              </w:rPr>
            </w:pPr>
          </w:p>
        </w:tc>
        <w:tc>
          <w:tcPr>
            <w:tcW w:w="1890"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color w:val="auto"/>
                <w:sz w:val="24"/>
              </w:rPr>
            </w:pPr>
          </w:p>
        </w:tc>
        <w:tc>
          <w:tcPr>
            <w:tcW w:w="2415" w:type="dxa"/>
            <w:vAlign w:val="center"/>
          </w:tcPr>
          <w:p>
            <w:pPr>
              <w:spacing w:line="544" w:lineRule="exact"/>
              <w:rPr>
                <w:rFonts w:eastAsia="楷体"/>
                <w:b/>
                <w:color w:val="auto"/>
                <w:sz w:val="24"/>
              </w:rPr>
            </w:pPr>
          </w:p>
        </w:tc>
        <w:tc>
          <w:tcPr>
            <w:tcW w:w="1890"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c>
          <w:tcPr>
            <w:tcW w:w="2019" w:type="dxa"/>
            <w:vAlign w:val="center"/>
          </w:tcPr>
          <w:p>
            <w:pPr>
              <w:spacing w:line="544" w:lineRule="exact"/>
              <w:rPr>
                <w:rFonts w:eastAsia="楷体"/>
                <w:b/>
                <w:color w:val="auto"/>
                <w:sz w:val="24"/>
              </w:rPr>
            </w:pPr>
          </w:p>
        </w:tc>
      </w:tr>
    </w:tbl>
    <w:p>
      <w:pPr>
        <w:spacing w:line="544" w:lineRule="exact"/>
        <w:rPr>
          <w:rFonts w:eastAsia="楷体"/>
          <w:b/>
          <w:color w:val="auto"/>
          <w:sz w:val="28"/>
        </w:rPr>
      </w:pPr>
    </w:p>
    <w:p>
      <w:pPr>
        <w:spacing w:line="544" w:lineRule="exact"/>
        <w:rPr>
          <w:rFonts w:eastAsia="楷体"/>
          <w:b/>
          <w:color w:val="auto"/>
          <w:sz w:val="28"/>
        </w:rPr>
      </w:pPr>
    </w:p>
    <w:p>
      <w:pPr>
        <w:widowControl/>
        <w:spacing w:beforeLines="50" w:afterLines="50" w:line="360" w:lineRule="exact"/>
        <w:ind w:firstLine="560"/>
        <w:jc w:val="center"/>
        <w:rPr>
          <w:rFonts w:hAnsi="宋体" w:eastAsia="黑体" w:cs="宋体"/>
          <w:bCs/>
          <w:color w:val="auto"/>
          <w:kern w:val="0"/>
          <w:sz w:val="28"/>
          <w:szCs w:val="28"/>
        </w:rPr>
      </w:pPr>
      <w:r>
        <w:rPr>
          <w:rFonts w:hint="eastAsia" w:hAnsi="宋体" w:eastAsia="黑体" w:cs="宋体"/>
          <w:bCs/>
          <w:color w:val="auto"/>
          <w:kern w:val="0"/>
          <w:sz w:val="28"/>
          <w:szCs w:val="28"/>
        </w:rPr>
        <w:t>六、主要知识产权证明目录</w:t>
      </w:r>
    </w:p>
    <w:tbl>
      <w:tblPr>
        <w:tblStyle w:val="13"/>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1929"/>
        <w:gridCol w:w="1698"/>
        <w:gridCol w:w="1407"/>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01" w:type="dxa"/>
            <w:vAlign w:val="center"/>
          </w:tcPr>
          <w:p>
            <w:pPr>
              <w:pStyle w:val="4"/>
              <w:spacing w:line="390" w:lineRule="exact"/>
              <w:ind w:firstLine="0" w:firstLineChars="0"/>
              <w:jc w:val="center"/>
              <w:rPr>
                <w:rFonts w:hAnsi="宋体"/>
                <w:color w:val="auto"/>
              </w:rPr>
            </w:pPr>
            <w:r>
              <w:rPr>
                <w:rFonts w:hint="eastAsia" w:hAnsi="宋体"/>
                <w:color w:val="auto"/>
              </w:rPr>
              <w:t>授权项目名称</w:t>
            </w:r>
          </w:p>
        </w:tc>
        <w:tc>
          <w:tcPr>
            <w:tcW w:w="1929" w:type="dxa"/>
            <w:vAlign w:val="center"/>
          </w:tcPr>
          <w:p>
            <w:pPr>
              <w:pStyle w:val="4"/>
              <w:spacing w:line="390" w:lineRule="exact"/>
              <w:ind w:firstLine="0" w:firstLineChars="0"/>
              <w:jc w:val="center"/>
              <w:rPr>
                <w:rFonts w:hAnsi="宋体"/>
                <w:color w:val="auto"/>
              </w:rPr>
            </w:pPr>
            <w:r>
              <w:rPr>
                <w:rFonts w:hint="eastAsia" w:hAnsi="宋体"/>
                <w:color w:val="auto"/>
              </w:rPr>
              <w:t>知识产权类别</w:t>
            </w:r>
          </w:p>
        </w:tc>
        <w:tc>
          <w:tcPr>
            <w:tcW w:w="1698" w:type="dxa"/>
            <w:vAlign w:val="center"/>
          </w:tcPr>
          <w:p>
            <w:pPr>
              <w:pStyle w:val="4"/>
              <w:spacing w:line="390" w:lineRule="exact"/>
              <w:ind w:firstLine="0" w:firstLineChars="0"/>
              <w:jc w:val="center"/>
              <w:rPr>
                <w:rFonts w:hAnsi="宋体"/>
                <w:color w:val="auto"/>
              </w:rPr>
            </w:pPr>
            <w:r>
              <w:rPr>
                <w:rFonts w:hint="eastAsia" w:hAnsi="宋体"/>
                <w:color w:val="auto"/>
              </w:rPr>
              <w:t>国（区）别</w:t>
            </w:r>
          </w:p>
        </w:tc>
        <w:tc>
          <w:tcPr>
            <w:tcW w:w="1407" w:type="dxa"/>
            <w:vAlign w:val="center"/>
          </w:tcPr>
          <w:p>
            <w:pPr>
              <w:pStyle w:val="4"/>
              <w:spacing w:line="390" w:lineRule="exact"/>
              <w:ind w:firstLine="0" w:firstLineChars="0"/>
              <w:jc w:val="center"/>
              <w:rPr>
                <w:rFonts w:hAnsi="宋体"/>
                <w:color w:val="auto"/>
              </w:rPr>
            </w:pPr>
            <w:r>
              <w:rPr>
                <w:rFonts w:hint="eastAsia" w:hAnsi="宋体"/>
                <w:color w:val="auto"/>
              </w:rPr>
              <w:t>申请号</w:t>
            </w:r>
          </w:p>
        </w:tc>
        <w:tc>
          <w:tcPr>
            <w:tcW w:w="1550" w:type="dxa"/>
            <w:vAlign w:val="center"/>
          </w:tcPr>
          <w:p>
            <w:pPr>
              <w:pStyle w:val="4"/>
              <w:spacing w:line="390" w:lineRule="exact"/>
              <w:ind w:firstLine="0" w:firstLineChars="0"/>
              <w:jc w:val="center"/>
              <w:rPr>
                <w:rFonts w:hAnsi="宋体"/>
                <w:color w:val="auto"/>
              </w:rPr>
            </w:pPr>
            <w:r>
              <w:rPr>
                <w:rFonts w:hint="eastAsia" w:hAnsi="宋体"/>
                <w:color w:val="auto"/>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2601" w:type="dxa"/>
          </w:tcPr>
          <w:p>
            <w:pPr>
              <w:pStyle w:val="4"/>
              <w:spacing w:line="390" w:lineRule="exact"/>
              <w:rPr>
                <w:rFonts w:hAnsi="宋体"/>
                <w:color w:val="auto"/>
              </w:rPr>
            </w:pPr>
          </w:p>
        </w:tc>
        <w:tc>
          <w:tcPr>
            <w:tcW w:w="1929" w:type="dxa"/>
          </w:tcPr>
          <w:p>
            <w:pPr>
              <w:pStyle w:val="4"/>
              <w:spacing w:line="390" w:lineRule="exact"/>
              <w:rPr>
                <w:rFonts w:hAnsi="宋体"/>
                <w:color w:val="auto"/>
              </w:rPr>
            </w:pPr>
          </w:p>
        </w:tc>
        <w:tc>
          <w:tcPr>
            <w:tcW w:w="1698" w:type="dxa"/>
          </w:tcPr>
          <w:p>
            <w:pPr>
              <w:pStyle w:val="4"/>
              <w:spacing w:line="390" w:lineRule="exact"/>
              <w:rPr>
                <w:rFonts w:hAnsi="宋体"/>
                <w:color w:val="auto"/>
              </w:rPr>
            </w:pPr>
          </w:p>
        </w:tc>
        <w:tc>
          <w:tcPr>
            <w:tcW w:w="1407" w:type="dxa"/>
          </w:tcPr>
          <w:p>
            <w:pPr>
              <w:pStyle w:val="4"/>
              <w:spacing w:line="390" w:lineRule="exact"/>
              <w:rPr>
                <w:rFonts w:hAnsi="宋体"/>
                <w:color w:val="auto"/>
              </w:rPr>
            </w:pPr>
          </w:p>
        </w:tc>
        <w:tc>
          <w:tcPr>
            <w:tcW w:w="1550" w:type="dxa"/>
          </w:tcPr>
          <w:p>
            <w:pPr>
              <w:pStyle w:val="4"/>
              <w:spacing w:line="390" w:lineRule="exact"/>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2601" w:type="dxa"/>
          </w:tcPr>
          <w:p>
            <w:pPr>
              <w:pStyle w:val="4"/>
              <w:spacing w:line="390" w:lineRule="exact"/>
              <w:rPr>
                <w:rFonts w:hAnsi="宋体"/>
                <w:color w:val="auto"/>
              </w:rPr>
            </w:pPr>
          </w:p>
        </w:tc>
        <w:tc>
          <w:tcPr>
            <w:tcW w:w="1929" w:type="dxa"/>
          </w:tcPr>
          <w:p>
            <w:pPr>
              <w:pStyle w:val="4"/>
              <w:spacing w:line="390" w:lineRule="exact"/>
              <w:rPr>
                <w:rFonts w:hAnsi="宋体"/>
                <w:color w:val="auto"/>
              </w:rPr>
            </w:pPr>
          </w:p>
        </w:tc>
        <w:tc>
          <w:tcPr>
            <w:tcW w:w="1698" w:type="dxa"/>
          </w:tcPr>
          <w:p>
            <w:pPr>
              <w:pStyle w:val="4"/>
              <w:spacing w:line="390" w:lineRule="exact"/>
              <w:rPr>
                <w:rFonts w:hAnsi="宋体"/>
                <w:color w:val="auto"/>
              </w:rPr>
            </w:pPr>
          </w:p>
        </w:tc>
        <w:tc>
          <w:tcPr>
            <w:tcW w:w="1407" w:type="dxa"/>
          </w:tcPr>
          <w:p>
            <w:pPr>
              <w:pStyle w:val="4"/>
              <w:spacing w:line="390" w:lineRule="exact"/>
              <w:rPr>
                <w:rFonts w:hAnsi="宋体"/>
                <w:color w:val="auto"/>
              </w:rPr>
            </w:pPr>
          </w:p>
        </w:tc>
        <w:tc>
          <w:tcPr>
            <w:tcW w:w="1550" w:type="dxa"/>
          </w:tcPr>
          <w:p>
            <w:pPr>
              <w:pStyle w:val="4"/>
              <w:spacing w:line="390" w:lineRule="exact"/>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2601" w:type="dxa"/>
          </w:tcPr>
          <w:p>
            <w:pPr>
              <w:pStyle w:val="4"/>
              <w:spacing w:line="390" w:lineRule="exact"/>
              <w:rPr>
                <w:rFonts w:hAnsi="宋体"/>
                <w:color w:val="auto"/>
              </w:rPr>
            </w:pPr>
          </w:p>
        </w:tc>
        <w:tc>
          <w:tcPr>
            <w:tcW w:w="1929" w:type="dxa"/>
          </w:tcPr>
          <w:p>
            <w:pPr>
              <w:pStyle w:val="4"/>
              <w:spacing w:line="390" w:lineRule="exact"/>
              <w:rPr>
                <w:rFonts w:hAnsi="宋体"/>
                <w:color w:val="auto"/>
              </w:rPr>
            </w:pPr>
          </w:p>
        </w:tc>
        <w:tc>
          <w:tcPr>
            <w:tcW w:w="1698" w:type="dxa"/>
          </w:tcPr>
          <w:p>
            <w:pPr>
              <w:pStyle w:val="4"/>
              <w:spacing w:line="390" w:lineRule="exact"/>
              <w:rPr>
                <w:rFonts w:hAnsi="宋体"/>
                <w:color w:val="auto"/>
              </w:rPr>
            </w:pPr>
          </w:p>
        </w:tc>
        <w:tc>
          <w:tcPr>
            <w:tcW w:w="1407" w:type="dxa"/>
          </w:tcPr>
          <w:p>
            <w:pPr>
              <w:pStyle w:val="4"/>
              <w:spacing w:line="390" w:lineRule="exact"/>
              <w:rPr>
                <w:rFonts w:hAnsi="宋体"/>
                <w:color w:val="auto"/>
              </w:rPr>
            </w:pPr>
          </w:p>
        </w:tc>
        <w:tc>
          <w:tcPr>
            <w:tcW w:w="1550" w:type="dxa"/>
          </w:tcPr>
          <w:p>
            <w:pPr>
              <w:pStyle w:val="4"/>
              <w:spacing w:line="390" w:lineRule="exact"/>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2601" w:type="dxa"/>
          </w:tcPr>
          <w:p>
            <w:pPr>
              <w:pStyle w:val="4"/>
              <w:spacing w:line="390" w:lineRule="exact"/>
              <w:rPr>
                <w:rFonts w:hAnsi="宋体"/>
                <w:color w:val="auto"/>
              </w:rPr>
            </w:pPr>
          </w:p>
        </w:tc>
        <w:tc>
          <w:tcPr>
            <w:tcW w:w="1929" w:type="dxa"/>
          </w:tcPr>
          <w:p>
            <w:pPr>
              <w:pStyle w:val="4"/>
              <w:spacing w:line="390" w:lineRule="exact"/>
              <w:rPr>
                <w:rFonts w:hAnsi="宋体"/>
                <w:color w:val="auto"/>
              </w:rPr>
            </w:pPr>
          </w:p>
        </w:tc>
        <w:tc>
          <w:tcPr>
            <w:tcW w:w="1698" w:type="dxa"/>
          </w:tcPr>
          <w:p>
            <w:pPr>
              <w:pStyle w:val="4"/>
              <w:spacing w:line="390" w:lineRule="exact"/>
              <w:rPr>
                <w:rFonts w:hAnsi="宋体"/>
                <w:color w:val="auto"/>
              </w:rPr>
            </w:pPr>
          </w:p>
        </w:tc>
        <w:tc>
          <w:tcPr>
            <w:tcW w:w="1407" w:type="dxa"/>
          </w:tcPr>
          <w:p>
            <w:pPr>
              <w:pStyle w:val="4"/>
              <w:spacing w:line="390" w:lineRule="exact"/>
              <w:rPr>
                <w:rFonts w:hAnsi="宋体"/>
                <w:color w:val="auto"/>
              </w:rPr>
            </w:pPr>
          </w:p>
        </w:tc>
        <w:tc>
          <w:tcPr>
            <w:tcW w:w="1550" w:type="dxa"/>
          </w:tcPr>
          <w:p>
            <w:pPr>
              <w:pStyle w:val="4"/>
              <w:spacing w:line="390" w:lineRule="exact"/>
              <w:rPr>
                <w:rFonts w:hAnsi="宋体"/>
                <w:color w:val="auto"/>
              </w:rPr>
            </w:pPr>
          </w:p>
        </w:tc>
      </w:tr>
    </w:tbl>
    <w:p>
      <w:pPr>
        <w:widowControl/>
        <w:spacing w:beforeLines="50" w:afterLines="50" w:line="360" w:lineRule="exact"/>
        <w:jc w:val="center"/>
        <w:rPr>
          <w:rFonts w:hAnsi="宋体" w:eastAsia="黑体" w:cs="宋体"/>
          <w:bCs/>
          <w:color w:val="auto"/>
          <w:kern w:val="0"/>
          <w:sz w:val="28"/>
          <w:szCs w:val="28"/>
        </w:rPr>
      </w:pPr>
      <w:r>
        <w:rPr>
          <w:rFonts w:eastAsia="黑体"/>
          <w:b/>
          <w:color w:val="auto"/>
          <w:sz w:val="32"/>
        </w:rPr>
        <w:br w:type="column"/>
      </w:r>
      <w:r>
        <w:rPr>
          <w:rFonts w:hint="eastAsia" w:hAnsi="宋体" w:eastAsia="黑体" w:cs="宋体"/>
          <w:bCs/>
          <w:color w:val="auto"/>
          <w:kern w:val="0"/>
          <w:sz w:val="28"/>
          <w:szCs w:val="28"/>
        </w:rPr>
        <w:t>七、主要完成人情况表（可增页）</w:t>
      </w:r>
    </w:p>
    <w:tbl>
      <w:tblPr>
        <w:tblStyle w:val="13"/>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904"/>
        <w:gridCol w:w="849"/>
        <w:gridCol w:w="365"/>
        <w:gridCol w:w="1196"/>
        <w:gridCol w:w="1362"/>
        <w:gridCol w:w="6"/>
        <w:gridCol w:w="1456"/>
        <w:gridCol w:w="11"/>
        <w:gridCol w:w="1268"/>
        <w:gridCol w:w="8"/>
        <w:gridCol w:w="425"/>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61" w:type="dxa"/>
            <w:gridSpan w:val="2"/>
            <w:vAlign w:val="center"/>
          </w:tcPr>
          <w:p>
            <w:pPr>
              <w:jc w:val="center"/>
              <w:rPr>
                <w:color w:val="auto"/>
                <w:sz w:val="24"/>
              </w:rPr>
            </w:pPr>
            <w:r>
              <w:rPr>
                <w:rFonts w:hint="eastAsia"/>
                <w:color w:val="auto"/>
                <w:sz w:val="24"/>
              </w:rPr>
              <w:t>第</w:t>
            </w:r>
            <w:r>
              <w:rPr>
                <w:rFonts w:hint="eastAsia"/>
                <w:color w:val="auto"/>
                <w:sz w:val="24"/>
                <w:u w:val="single"/>
              </w:rPr>
              <w:t>　</w:t>
            </w:r>
            <w:r>
              <w:rPr>
                <w:rFonts w:hint="eastAsia"/>
                <w:color w:val="auto"/>
                <w:sz w:val="24"/>
              </w:rPr>
              <w:t>完成人</w:t>
            </w:r>
          </w:p>
        </w:tc>
        <w:tc>
          <w:tcPr>
            <w:tcW w:w="849" w:type="dxa"/>
            <w:vAlign w:val="center"/>
          </w:tcPr>
          <w:p>
            <w:pPr>
              <w:jc w:val="center"/>
              <w:rPr>
                <w:color w:val="auto"/>
                <w:sz w:val="24"/>
              </w:rPr>
            </w:pPr>
            <w:r>
              <w:rPr>
                <w:rFonts w:hint="eastAsia"/>
                <w:color w:val="auto"/>
                <w:sz w:val="24"/>
              </w:rPr>
              <w:t>姓名</w:t>
            </w:r>
          </w:p>
        </w:tc>
        <w:tc>
          <w:tcPr>
            <w:tcW w:w="2923" w:type="dxa"/>
            <w:gridSpan w:val="3"/>
            <w:vAlign w:val="center"/>
          </w:tcPr>
          <w:p>
            <w:pPr>
              <w:jc w:val="center"/>
              <w:rPr>
                <w:color w:val="auto"/>
                <w:sz w:val="24"/>
              </w:rPr>
            </w:pPr>
          </w:p>
        </w:tc>
        <w:tc>
          <w:tcPr>
            <w:tcW w:w="1462" w:type="dxa"/>
            <w:gridSpan w:val="2"/>
            <w:vAlign w:val="center"/>
          </w:tcPr>
          <w:p>
            <w:pPr>
              <w:jc w:val="center"/>
              <w:rPr>
                <w:color w:val="auto"/>
                <w:sz w:val="24"/>
              </w:rPr>
            </w:pPr>
            <w:r>
              <w:rPr>
                <w:rFonts w:hint="eastAsia"/>
                <w:color w:val="auto"/>
                <w:sz w:val="24"/>
              </w:rPr>
              <w:t>性别</w:t>
            </w:r>
          </w:p>
        </w:tc>
        <w:tc>
          <w:tcPr>
            <w:tcW w:w="1279" w:type="dxa"/>
            <w:gridSpan w:val="2"/>
            <w:vAlign w:val="center"/>
          </w:tcPr>
          <w:p>
            <w:pPr>
              <w:jc w:val="center"/>
              <w:rPr>
                <w:color w:val="auto"/>
                <w:sz w:val="24"/>
              </w:rPr>
            </w:pPr>
          </w:p>
        </w:tc>
        <w:tc>
          <w:tcPr>
            <w:tcW w:w="433" w:type="dxa"/>
            <w:gridSpan w:val="2"/>
            <w:vAlign w:val="center"/>
          </w:tcPr>
          <w:p>
            <w:pPr>
              <w:jc w:val="center"/>
              <w:rPr>
                <w:color w:val="auto"/>
                <w:sz w:val="24"/>
              </w:rPr>
            </w:pPr>
            <w:r>
              <w:rPr>
                <w:rFonts w:hint="eastAsia"/>
                <w:color w:val="auto"/>
                <w:sz w:val="24"/>
              </w:rPr>
              <w:t>民族</w:t>
            </w:r>
          </w:p>
        </w:tc>
        <w:tc>
          <w:tcPr>
            <w:tcW w:w="1132"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61" w:type="dxa"/>
            <w:gridSpan w:val="2"/>
            <w:vAlign w:val="center"/>
          </w:tcPr>
          <w:p>
            <w:pPr>
              <w:jc w:val="center"/>
              <w:rPr>
                <w:color w:val="auto"/>
                <w:sz w:val="24"/>
              </w:rPr>
            </w:pPr>
            <w:r>
              <w:rPr>
                <w:rFonts w:hint="eastAsia"/>
                <w:color w:val="auto"/>
                <w:sz w:val="24"/>
              </w:rPr>
              <w:t>出生地</w:t>
            </w:r>
          </w:p>
        </w:tc>
        <w:tc>
          <w:tcPr>
            <w:tcW w:w="3772" w:type="dxa"/>
            <w:gridSpan w:val="4"/>
            <w:vAlign w:val="center"/>
          </w:tcPr>
          <w:p>
            <w:pPr>
              <w:ind w:firstLine="720" w:firstLineChars="300"/>
              <w:rPr>
                <w:color w:val="auto"/>
                <w:sz w:val="24"/>
              </w:rPr>
            </w:pPr>
            <w:r>
              <w:rPr>
                <w:rFonts w:hint="eastAsia"/>
                <w:color w:val="auto"/>
                <w:sz w:val="24"/>
              </w:rPr>
              <w:t>省（自治区、市）市（县）</w:t>
            </w:r>
          </w:p>
        </w:tc>
        <w:tc>
          <w:tcPr>
            <w:tcW w:w="1462" w:type="dxa"/>
            <w:gridSpan w:val="2"/>
            <w:vAlign w:val="center"/>
          </w:tcPr>
          <w:p>
            <w:pPr>
              <w:jc w:val="center"/>
              <w:rPr>
                <w:color w:val="auto"/>
                <w:sz w:val="24"/>
              </w:rPr>
            </w:pPr>
            <w:r>
              <w:rPr>
                <w:rFonts w:hint="eastAsia"/>
                <w:color w:val="auto"/>
                <w:sz w:val="24"/>
              </w:rPr>
              <w:t>出生日期</w:t>
            </w:r>
          </w:p>
        </w:tc>
        <w:tc>
          <w:tcPr>
            <w:tcW w:w="1279" w:type="dxa"/>
            <w:gridSpan w:val="2"/>
            <w:vAlign w:val="center"/>
          </w:tcPr>
          <w:p>
            <w:pPr>
              <w:ind w:firstLine="240" w:firstLineChars="100"/>
              <w:rPr>
                <w:color w:val="auto"/>
                <w:sz w:val="24"/>
              </w:rPr>
            </w:pPr>
            <w:r>
              <w:rPr>
                <w:rFonts w:hint="eastAsia"/>
                <w:color w:val="auto"/>
                <w:sz w:val="24"/>
              </w:rPr>
              <w:t>年月</w:t>
            </w:r>
          </w:p>
        </w:tc>
        <w:tc>
          <w:tcPr>
            <w:tcW w:w="433" w:type="dxa"/>
            <w:gridSpan w:val="2"/>
            <w:vAlign w:val="center"/>
          </w:tcPr>
          <w:p>
            <w:pPr>
              <w:jc w:val="center"/>
              <w:rPr>
                <w:color w:val="auto"/>
                <w:sz w:val="24"/>
              </w:rPr>
            </w:pPr>
            <w:r>
              <w:rPr>
                <w:rFonts w:hint="eastAsia"/>
                <w:color w:val="auto"/>
                <w:sz w:val="24"/>
              </w:rPr>
              <w:t>党派</w:t>
            </w:r>
          </w:p>
        </w:tc>
        <w:tc>
          <w:tcPr>
            <w:tcW w:w="1132"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61" w:type="dxa"/>
            <w:gridSpan w:val="2"/>
            <w:vAlign w:val="center"/>
          </w:tcPr>
          <w:p>
            <w:pPr>
              <w:jc w:val="center"/>
              <w:rPr>
                <w:color w:val="auto"/>
                <w:sz w:val="24"/>
              </w:rPr>
            </w:pPr>
            <w:r>
              <w:rPr>
                <w:rFonts w:hint="eastAsia"/>
                <w:color w:val="auto"/>
                <w:sz w:val="24"/>
              </w:rPr>
              <w:t>工作单位</w:t>
            </w:r>
          </w:p>
        </w:tc>
        <w:tc>
          <w:tcPr>
            <w:tcW w:w="3772" w:type="dxa"/>
            <w:gridSpan w:val="4"/>
            <w:vAlign w:val="center"/>
          </w:tcPr>
          <w:p>
            <w:pPr>
              <w:jc w:val="center"/>
              <w:rPr>
                <w:color w:val="auto"/>
                <w:sz w:val="24"/>
              </w:rPr>
            </w:pPr>
          </w:p>
        </w:tc>
        <w:tc>
          <w:tcPr>
            <w:tcW w:w="1462" w:type="dxa"/>
            <w:gridSpan w:val="2"/>
            <w:vAlign w:val="center"/>
          </w:tcPr>
          <w:p>
            <w:pPr>
              <w:jc w:val="center"/>
              <w:rPr>
                <w:color w:val="auto"/>
                <w:sz w:val="24"/>
              </w:rPr>
            </w:pPr>
            <w:r>
              <w:rPr>
                <w:rFonts w:hint="eastAsia"/>
                <w:color w:val="auto"/>
                <w:sz w:val="24"/>
              </w:rPr>
              <w:t>联系电话</w:t>
            </w:r>
          </w:p>
        </w:tc>
        <w:tc>
          <w:tcPr>
            <w:tcW w:w="2844" w:type="dxa"/>
            <w:gridSpan w:val="5"/>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61" w:type="dxa"/>
            <w:gridSpan w:val="2"/>
            <w:vAlign w:val="center"/>
          </w:tcPr>
          <w:p>
            <w:pPr>
              <w:jc w:val="center"/>
              <w:rPr>
                <w:color w:val="auto"/>
                <w:sz w:val="24"/>
              </w:rPr>
            </w:pPr>
            <w:r>
              <w:rPr>
                <w:rFonts w:hint="eastAsia"/>
                <w:color w:val="auto"/>
                <w:sz w:val="24"/>
              </w:rPr>
              <w:t>电子信箱</w:t>
            </w:r>
          </w:p>
        </w:tc>
        <w:tc>
          <w:tcPr>
            <w:tcW w:w="3772" w:type="dxa"/>
            <w:gridSpan w:val="4"/>
            <w:vAlign w:val="center"/>
          </w:tcPr>
          <w:p>
            <w:pPr>
              <w:jc w:val="center"/>
              <w:rPr>
                <w:color w:val="auto"/>
                <w:sz w:val="24"/>
              </w:rPr>
            </w:pPr>
          </w:p>
        </w:tc>
        <w:tc>
          <w:tcPr>
            <w:tcW w:w="1462" w:type="dxa"/>
            <w:gridSpan w:val="2"/>
            <w:vAlign w:val="center"/>
          </w:tcPr>
          <w:p>
            <w:pPr>
              <w:jc w:val="center"/>
              <w:rPr>
                <w:color w:val="auto"/>
                <w:sz w:val="24"/>
              </w:rPr>
            </w:pPr>
            <w:r>
              <w:rPr>
                <w:rFonts w:hint="eastAsia"/>
                <w:color w:val="auto"/>
                <w:sz w:val="24"/>
              </w:rPr>
              <w:t>手机</w:t>
            </w:r>
          </w:p>
        </w:tc>
        <w:tc>
          <w:tcPr>
            <w:tcW w:w="2844" w:type="dxa"/>
            <w:gridSpan w:val="5"/>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61" w:type="dxa"/>
            <w:gridSpan w:val="2"/>
            <w:vAlign w:val="center"/>
          </w:tcPr>
          <w:p>
            <w:pPr>
              <w:jc w:val="center"/>
              <w:rPr>
                <w:color w:val="auto"/>
                <w:sz w:val="24"/>
              </w:rPr>
            </w:pPr>
            <w:r>
              <w:rPr>
                <w:rFonts w:hint="eastAsia"/>
                <w:color w:val="auto"/>
                <w:sz w:val="24"/>
              </w:rPr>
              <w:t>通讯地址及邮政编码</w:t>
            </w:r>
          </w:p>
        </w:tc>
        <w:tc>
          <w:tcPr>
            <w:tcW w:w="8078" w:type="dxa"/>
            <w:gridSpan w:val="11"/>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61" w:type="dxa"/>
            <w:gridSpan w:val="2"/>
            <w:vAlign w:val="center"/>
          </w:tcPr>
          <w:p>
            <w:pPr>
              <w:jc w:val="center"/>
              <w:rPr>
                <w:color w:val="auto"/>
                <w:sz w:val="24"/>
              </w:rPr>
            </w:pPr>
            <w:r>
              <w:rPr>
                <w:rFonts w:hint="eastAsia"/>
                <w:color w:val="auto"/>
                <w:sz w:val="24"/>
              </w:rPr>
              <w:t>毕业学校</w:t>
            </w:r>
          </w:p>
        </w:tc>
        <w:tc>
          <w:tcPr>
            <w:tcW w:w="2410" w:type="dxa"/>
            <w:gridSpan w:val="3"/>
            <w:vAlign w:val="center"/>
          </w:tcPr>
          <w:p>
            <w:pPr>
              <w:ind w:left="-107" w:right="-107"/>
              <w:rPr>
                <w:color w:val="auto"/>
                <w:sz w:val="24"/>
              </w:rPr>
            </w:pPr>
          </w:p>
        </w:tc>
        <w:tc>
          <w:tcPr>
            <w:tcW w:w="1368" w:type="dxa"/>
            <w:gridSpan w:val="2"/>
            <w:vAlign w:val="center"/>
          </w:tcPr>
          <w:p>
            <w:pPr>
              <w:jc w:val="center"/>
              <w:rPr>
                <w:color w:val="auto"/>
                <w:sz w:val="24"/>
              </w:rPr>
            </w:pPr>
            <w:r>
              <w:rPr>
                <w:rFonts w:hint="eastAsia"/>
                <w:color w:val="auto"/>
                <w:sz w:val="24"/>
              </w:rPr>
              <w:t>毕业时间</w:t>
            </w:r>
          </w:p>
        </w:tc>
        <w:tc>
          <w:tcPr>
            <w:tcW w:w="1467" w:type="dxa"/>
            <w:gridSpan w:val="2"/>
            <w:vAlign w:val="center"/>
          </w:tcPr>
          <w:p>
            <w:pPr>
              <w:rPr>
                <w:color w:val="auto"/>
                <w:sz w:val="24"/>
              </w:rPr>
            </w:pPr>
          </w:p>
        </w:tc>
        <w:tc>
          <w:tcPr>
            <w:tcW w:w="1276" w:type="dxa"/>
            <w:gridSpan w:val="2"/>
            <w:vAlign w:val="center"/>
          </w:tcPr>
          <w:p>
            <w:pPr>
              <w:jc w:val="center"/>
              <w:rPr>
                <w:color w:val="auto"/>
                <w:sz w:val="24"/>
              </w:rPr>
            </w:pPr>
            <w:r>
              <w:rPr>
                <w:rFonts w:hint="eastAsia"/>
                <w:color w:val="auto"/>
                <w:sz w:val="24"/>
              </w:rPr>
              <w:t>最高学历</w:t>
            </w:r>
          </w:p>
        </w:tc>
        <w:tc>
          <w:tcPr>
            <w:tcW w:w="1557" w:type="dxa"/>
            <w:gridSpan w:val="2"/>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61" w:type="dxa"/>
            <w:gridSpan w:val="2"/>
            <w:vAlign w:val="center"/>
          </w:tcPr>
          <w:p>
            <w:pPr>
              <w:jc w:val="center"/>
              <w:rPr>
                <w:color w:val="auto"/>
                <w:sz w:val="24"/>
              </w:rPr>
            </w:pPr>
            <w:r>
              <w:rPr>
                <w:rFonts w:hint="eastAsia"/>
                <w:color w:val="auto"/>
                <w:sz w:val="24"/>
              </w:rPr>
              <w:t>职务、职称</w:t>
            </w:r>
          </w:p>
        </w:tc>
        <w:tc>
          <w:tcPr>
            <w:tcW w:w="2410" w:type="dxa"/>
            <w:gridSpan w:val="3"/>
            <w:vAlign w:val="center"/>
          </w:tcPr>
          <w:p>
            <w:pPr>
              <w:rPr>
                <w:color w:val="auto"/>
                <w:sz w:val="24"/>
              </w:rPr>
            </w:pPr>
          </w:p>
        </w:tc>
        <w:tc>
          <w:tcPr>
            <w:tcW w:w="1368" w:type="dxa"/>
            <w:gridSpan w:val="2"/>
            <w:vAlign w:val="center"/>
          </w:tcPr>
          <w:p>
            <w:pPr>
              <w:jc w:val="center"/>
              <w:rPr>
                <w:color w:val="auto"/>
                <w:sz w:val="24"/>
              </w:rPr>
            </w:pPr>
            <w:r>
              <w:rPr>
                <w:rFonts w:hint="eastAsia"/>
                <w:color w:val="auto"/>
                <w:sz w:val="24"/>
              </w:rPr>
              <w:t>专业、专长</w:t>
            </w:r>
          </w:p>
        </w:tc>
        <w:tc>
          <w:tcPr>
            <w:tcW w:w="4300" w:type="dxa"/>
            <w:gridSpan w:val="6"/>
            <w:vAlign w:val="center"/>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2775" w:type="dxa"/>
            <w:gridSpan w:val="4"/>
            <w:vAlign w:val="center"/>
          </w:tcPr>
          <w:p>
            <w:pPr>
              <w:jc w:val="center"/>
              <w:rPr>
                <w:color w:val="auto"/>
                <w:sz w:val="24"/>
              </w:rPr>
            </w:pPr>
            <w:r>
              <w:rPr>
                <w:rFonts w:hint="eastAsia"/>
                <w:color w:val="auto"/>
                <w:sz w:val="24"/>
              </w:rPr>
              <w:t>曾获奖励情况</w:t>
            </w:r>
          </w:p>
          <w:p>
            <w:pPr>
              <w:jc w:val="center"/>
              <w:rPr>
                <w:color w:val="auto"/>
                <w:sz w:val="24"/>
              </w:rPr>
            </w:pPr>
            <w:r>
              <w:rPr>
                <w:rFonts w:hint="eastAsia"/>
                <w:color w:val="auto"/>
                <w:sz w:val="24"/>
              </w:rPr>
              <w:t>（项目名称、获奖时间）</w:t>
            </w:r>
          </w:p>
        </w:tc>
        <w:tc>
          <w:tcPr>
            <w:tcW w:w="6864" w:type="dxa"/>
            <w:gridSpan w:val="9"/>
            <w:vAlign w:val="center"/>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775" w:type="dxa"/>
            <w:gridSpan w:val="4"/>
            <w:vAlign w:val="center"/>
          </w:tcPr>
          <w:p>
            <w:pPr>
              <w:rPr>
                <w:color w:val="auto"/>
                <w:sz w:val="24"/>
              </w:rPr>
            </w:pPr>
            <w:r>
              <w:rPr>
                <w:rFonts w:hint="eastAsia"/>
                <w:color w:val="auto"/>
                <w:sz w:val="24"/>
              </w:rPr>
              <w:t>参加本项目的起止时间</w:t>
            </w:r>
          </w:p>
        </w:tc>
        <w:tc>
          <w:tcPr>
            <w:tcW w:w="6864" w:type="dxa"/>
            <w:gridSpan w:val="9"/>
            <w:vAlign w:val="center"/>
          </w:tcPr>
          <w:p>
            <w:pPr>
              <w:rPr>
                <w:color w:val="auto"/>
                <w:sz w:val="24"/>
              </w:rPr>
            </w:pPr>
            <w:r>
              <w:rPr>
                <w:rFonts w:hint="eastAsia"/>
                <w:color w:val="auto"/>
                <w:sz w:val="24"/>
              </w:rPr>
              <w:t>自年月至年月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2" w:hRule="atLeast"/>
          <w:jc w:val="center"/>
        </w:trPr>
        <w:tc>
          <w:tcPr>
            <w:tcW w:w="657" w:type="dxa"/>
            <w:vAlign w:val="center"/>
          </w:tcPr>
          <w:p>
            <w:pPr>
              <w:jc w:val="center"/>
              <w:rPr>
                <w:color w:val="auto"/>
                <w:sz w:val="24"/>
              </w:rPr>
            </w:pPr>
            <w:r>
              <w:rPr>
                <w:rFonts w:hint="eastAsia"/>
                <w:color w:val="auto"/>
                <w:sz w:val="24"/>
              </w:rPr>
              <w:t>对本项目技术创造性贡</w:t>
            </w:r>
            <w:r>
              <w:rPr>
                <w:rFonts w:hint="eastAsia" w:ascii="黑体"/>
                <w:color w:val="auto"/>
                <w:sz w:val="24"/>
              </w:rPr>
              <w:t>献</w:t>
            </w:r>
          </w:p>
        </w:tc>
        <w:tc>
          <w:tcPr>
            <w:tcW w:w="8982" w:type="dxa"/>
            <w:gridSpan w:val="12"/>
          </w:tcPr>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jc w:val="center"/>
        </w:trPr>
        <w:tc>
          <w:tcPr>
            <w:tcW w:w="657" w:type="dxa"/>
            <w:vAlign w:val="center"/>
          </w:tcPr>
          <w:p>
            <w:pPr>
              <w:jc w:val="center"/>
              <w:rPr>
                <w:color w:val="auto"/>
                <w:sz w:val="24"/>
              </w:rPr>
            </w:pPr>
            <w:r>
              <w:rPr>
                <w:rFonts w:hint="eastAsia"/>
                <w:color w:val="auto"/>
                <w:sz w:val="24"/>
              </w:rPr>
              <w:t>声明</w:t>
            </w:r>
          </w:p>
        </w:tc>
        <w:tc>
          <w:tcPr>
            <w:tcW w:w="8982" w:type="dxa"/>
            <w:gridSpan w:val="12"/>
          </w:tcPr>
          <w:p>
            <w:pPr>
              <w:spacing w:line="360" w:lineRule="exact"/>
              <w:ind w:firstLine="480" w:firstLineChars="200"/>
              <w:rPr>
                <w:rFonts w:ascii="宋体" w:hAnsi="宋体"/>
                <w:color w:val="auto"/>
                <w:sz w:val="24"/>
              </w:rPr>
            </w:pPr>
            <w:r>
              <w:rPr>
                <w:rFonts w:hint="eastAsia" w:ascii="宋体" w:hAnsi="宋体"/>
                <w:color w:val="auto"/>
                <w:sz w:val="24"/>
              </w:rPr>
              <w:t>本人对</w:t>
            </w:r>
            <w:r>
              <w:rPr>
                <w:rFonts w:hint="eastAsia" w:ascii="宋体" w:hAnsi="宋体"/>
                <w:color w:val="auto"/>
                <w:sz w:val="24"/>
                <w:lang w:eastAsia="zh-CN"/>
              </w:rPr>
              <w:t>申报</w:t>
            </w:r>
            <w:r>
              <w:rPr>
                <w:rFonts w:hint="eastAsia" w:ascii="宋体" w:hAnsi="宋体"/>
                <w:color w:val="auto"/>
                <w:sz w:val="24"/>
              </w:rPr>
              <w:t>书内容及全部附件材料进行了审查，全部内容和材料属实，并对</w:t>
            </w:r>
            <w:r>
              <w:rPr>
                <w:rFonts w:hint="eastAsia" w:ascii="宋体" w:hAnsi="宋体"/>
                <w:color w:val="auto"/>
                <w:sz w:val="24"/>
                <w:lang w:eastAsia="zh-CN"/>
              </w:rPr>
              <w:t>申报</w:t>
            </w:r>
            <w:r>
              <w:rPr>
                <w:rFonts w:hint="eastAsia" w:ascii="宋体" w:hAnsi="宋体"/>
                <w:color w:val="auto"/>
                <w:sz w:val="24"/>
              </w:rPr>
              <w:t>材料的真实性负责。</w:t>
            </w:r>
          </w:p>
          <w:p>
            <w:pPr>
              <w:rPr>
                <w:color w:val="auto"/>
                <w:sz w:val="24"/>
              </w:rPr>
            </w:pPr>
          </w:p>
          <w:p>
            <w:pPr>
              <w:ind w:firstLine="5400"/>
              <w:rPr>
                <w:color w:val="auto"/>
                <w:sz w:val="24"/>
              </w:rPr>
            </w:pPr>
          </w:p>
          <w:p>
            <w:pPr>
              <w:ind w:firstLine="5400"/>
              <w:rPr>
                <w:color w:val="auto"/>
                <w:sz w:val="24"/>
                <w:u w:val="single"/>
              </w:rPr>
            </w:pPr>
            <w:r>
              <w:rPr>
                <w:rFonts w:hint="eastAsia"/>
                <w:color w:val="auto"/>
                <w:sz w:val="24"/>
              </w:rPr>
              <w:t>本人签名：</w:t>
            </w:r>
          </w:p>
          <w:p>
            <w:pPr>
              <w:ind w:firstLine="5400"/>
              <w:rPr>
                <w:color w:val="auto"/>
                <w:sz w:val="24"/>
                <w:u w:val="single"/>
              </w:rPr>
            </w:pPr>
          </w:p>
          <w:p>
            <w:pPr>
              <w:jc w:val="right"/>
              <w:rPr>
                <w:color w:val="auto"/>
                <w:sz w:val="24"/>
              </w:rPr>
            </w:pPr>
            <w:r>
              <w:rPr>
                <w:rFonts w:hint="eastAsia"/>
                <w:color w:val="auto"/>
                <w:sz w:val="24"/>
              </w:rPr>
              <w:t>年   月   日</w:t>
            </w:r>
          </w:p>
        </w:tc>
      </w:tr>
    </w:tbl>
    <w:p>
      <w:pPr>
        <w:widowControl/>
        <w:spacing w:beforeLines="50" w:afterLines="50" w:line="360" w:lineRule="exact"/>
        <w:jc w:val="center"/>
        <w:rPr>
          <w:rFonts w:hAnsi="宋体" w:eastAsia="黑体" w:cs="宋体"/>
          <w:bCs/>
          <w:color w:val="auto"/>
          <w:kern w:val="0"/>
          <w:sz w:val="28"/>
          <w:szCs w:val="28"/>
        </w:rPr>
      </w:pPr>
      <w:r>
        <w:rPr>
          <w:rFonts w:eastAsia="黑体"/>
          <w:b/>
          <w:color w:val="auto"/>
          <w:sz w:val="32"/>
        </w:rPr>
        <w:br w:type="column"/>
      </w:r>
      <w:r>
        <w:rPr>
          <w:rFonts w:hint="eastAsia" w:hAnsi="宋体" w:eastAsia="黑体" w:cs="宋体"/>
          <w:bCs/>
          <w:color w:val="auto"/>
          <w:kern w:val="0"/>
          <w:sz w:val="28"/>
          <w:szCs w:val="28"/>
        </w:rPr>
        <w:t>八、主要完成单位情况表（可增页）</w:t>
      </w:r>
    </w:p>
    <w:tbl>
      <w:tblPr>
        <w:tblStyle w:val="13"/>
        <w:tblW w:w="9286"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642"/>
        <w:gridCol w:w="1572"/>
        <w:gridCol w:w="1577"/>
        <w:gridCol w:w="1907"/>
        <w:gridCol w:w="1586"/>
        <w:gridCol w:w="200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2214" w:type="dxa"/>
            <w:gridSpan w:val="2"/>
            <w:tcBorders>
              <w:top w:val="single" w:color="auto" w:sz="4" w:space="0"/>
              <w:bottom w:val="single" w:color="auto" w:sz="4" w:space="0"/>
            </w:tcBorders>
            <w:vAlign w:val="center"/>
          </w:tcPr>
          <w:p>
            <w:pPr>
              <w:spacing w:line="360" w:lineRule="auto"/>
              <w:jc w:val="center"/>
              <w:rPr>
                <w:color w:val="auto"/>
                <w:sz w:val="24"/>
              </w:rPr>
            </w:pPr>
            <w:r>
              <w:rPr>
                <w:rFonts w:hint="eastAsia"/>
                <w:color w:val="auto"/>
                <w:sz w:val="24"/>
              </w:rPr>
              <w:t>单位名称</w:t>
            </w:r>
          </w:p>
        </w:tc>
        <w:tc>
          <w:tcPr>
            <w:tcW w:w="7072" w:type="dxa"/>
            <w:gridSpan w:val="4"/>
            <w:tcBorders>
              <w:top w:val="single" w:color="auto" w:sz="4" w:space="0"/>
              <w:bottom w:val="single" w:color="auto" w:sz="4" w:space="0"/>
            </w:tcBorders>
            <w:vAlign w:val="center"/>
          </w:tcPr>
          <w:p>
            <w:pPr>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95" w:hRule="atLeast"/>
        </w:trPr>
        <w:tc>
          <w:tcPr>
            <w:tcW w:w="2214" w:type="dxa"/>
            <w:gridSpan w:val="2"/>
            <w:tcBorders>
              <w:top w:val="single" w:color="auto" w:sz="4" w:space="0"/>
              <w:bottom w:val="single" w:color="auto" w:sz="4" w:space="0"/>
            </w:tcBorders>
            <w:vAlign w:val="center"/>
          </w:tcPr>
          <w:p>
            <w:pPr>
              <w:spacing w:line="360" w:lineRule="auto"/>
              <w:jc w:val="center"/>
              <w:rPr>
                <w:color w:val="auto"/>
                <w:sz w:val="24"/>
              </w:rPr>
            </w:pPr>
            <w:r>
              <w:rPr>
                <w:rFonts w:hint="eastAsia"/>
                <w:color w:val="auto"/>
                <w:sz w:val="24"/>
              </w:rPr>
              <w:t>第</w:t>
            </w:r>
            <w:r>
              <w:rPr>
                <w:rFonts w:hint="eastAsia"/>
                <w:color w:val="auto"/>
                <w:sz w:val="24"/>
                <w:u w:val="single"/>
              </w:rPr>
              <w:t>　</w:t>
            </w:r>
            <w:r>
              <w:rPr>
                <w:rFonts w:hint="eastAsia"/>
                <w:color w:val="auto"/>
                <w:sz w:val="24"/>
              </w:rPr>
              <w:t>完成单位</w:t>
            </w:r>
          </w:p>
        </w:tc>
        <w:tc>
          <w:tcPr>
            <w:tcW w:w="1577" w:type="dxa"/>
            <w:tcBorders>
              <w:top w:val="single" w:color="auto" w:sz="4" w:space="0"/>
              <w:bottom w:val="single" w:color="auto" w:sz="4" w:space="0"/>
            </w:tcBorders>
            <w:vAlign w:val="center"/>
          </w:tcPr>
          <w:p>
            <w:pPr>
              <w:spacing w:line="360" w:lineRule="auto"/>
              <w:jc w:val="center"/>
              <w:rPr>
                <w:color w:val="auto"/>
                <w:sz w:val="24"/>
              </w:rPr>
            </w:pPr>
            <w:r>
              <w:rPr>
                <w:rFonts w:hint="eastAsia"/>
                <w:color w:val="auto"/>
                <w:sz w:val="24"/>
              </w:rPr>
              <w:t>单位性质</w:t>
            </w:r>
          </w:p>
        </w:tc>
        <w:tc>
          <w:tcPr>
            <w:tcW w:w="5495" w:type="dxa"/>
            <w:gridSpan w:val="3"/>
            <w:tcBorders>
              <w:top w:val="single" w:color="auto" w:sz="4" w:space="0"/>
              <w:bottom w:val="single" w:color="auto" w:sz="4" w:space="0"/>
            </w:tcBorders>
            <w:vAlign w:val="center"/>
          </w:tcPr>
          <w:p>
            <w:pPr>
              <w:adjustRightInd w:val="0"/>
              <w:snapToGrid w:val="0"/>
              <w:rPr>
                <w:color w:val="auto"/>
                <w:szCs w:val="21"/>
              </w:rPr>
            </w:pPr>
            <w:r>
              <w:rPr>
                <w:rFonts w:hint="eastAsia"/>
                <w:color w:val="auto"/>
                <w:szCs w:val="21"/>
              </w:rPr>
              <w:t>A 研究院所 B 学校 C 社会团体D 事业单位</w:t>
            </w:r>
          </w:p>
          <w:p>
            <w:pPr>
              <w:adjustRightInd w:val="0"/>
              <w:snapToGrid w:val="0"/>
              <w:rPr>
                <w:color w:val="auto"/>
                <w:sz w:val="15"/>
              </w:rPr>
            </w:pPr>
            <w:r>
              <w:rPr>
                <w:rFonts w:hint="eastAsia"/>
                <w:color w:val="auto"/>
                <w:szCs w:val="21"/>
              </w:rPr>
              <w:t>E 国有企业 F 民营企业G其他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2214" w:type="dxa"/>
            <w:gridSpan w:val="2"/>
            <w:tcBorders>
              <w:top w:val="single" w:color="auto" w:sz="4" w:space="0"/>
              <w:bottom w:val="single" w:color="auto" w:sz="4" w:space="0"/>
            </w:tcBorders>
            <w:vAlign w:val="center"/>
          </w:tcPr>
          <w:p>
            <w:pPr>
              <w:spacing w:line="360" w:lineRule="auto"/>
              <w:jc w:val="center"/>
              <w:rPr>
                <w:color w:val="auto"/>
                <w:sz w:val="24"/>
              </w:rPr>
            </w:pPr>
            <w:r>
              <w:rPr>
                <w:rFonts w:hint="eastAsia"/>
                <w:color w:val="auto"/>
                <w:sz w:val="24"/>
              </w:rPr>
              <w:t>联系人</w:t>
            </w:r>
          </w:p>
        </w:tc>
        <w:tc>
          <w:tcPr>
            <w:tcW w:w="3484" w:type="dxa"/>
            <w:gridSpan w:val="2"/>
            <w:tcBorders>
              <w:top w:val="single" w:color="auto" w:sz="4" w:space="0"/>
              <w:bottom w:val="single" w:color="auto" w:sz="4" w:space="0"/>
            </w:tcBorders>
            <w:vAlign w:val="center"/>
          </w:tcPr>
          <w:p>
            <w:pPr>
              <w:spacing w:line="360" w:lineRule="auto"/>
              <w:jc w:val="center"/>
              <w:rPr>
                <w:color w:val="auto"/>
                <w:sz w:val="24"/>
              </w:rPr>
            </w:pPr>
          </w:p>
        </w:tc>
        <w:tc>
          <w:tcPr>
            <w:tcW w:w="1586" w:type="dxa"/>
            <w:tcBorders>
              <w:top w:val="single" w:color="auto" w:sz="4" w:space="0"/>
              <w:bottom w:val="single" w:color="auto" w:sz="4" w:space="0"/>
            </w:tcBorders>
            <w:vAlign w:val="center"/>
          </w:tcPr>
          <w:p>
            <w:pPr>
              <w:adjustRightInd w:val="0"/>
              <w:snapToGrid w:val="0"/>
              <w:jc w:val="center"/>
              <w:rPr>
                <w:color w:val="auto"/>
                <w:sz w:val="24"/>
              </w:rPr>
            </w:pPr>
            <w:r>
              <w:rPr>
                <w:rFonts w:hint="eastAsia"/>
                <w:color w:val="auto"/>
                <w:sz w:val="24"/>
              </w:rPr>
              <w:t>联系电话</w:t>
            </w:r>
          </w:p>
          <w:p>
            <w:pPr>
              <w:adjustRightInd w:val="0"/>
              <w:snapToGrid w:val="0"/>
              <w:jc w:val="center"/>
              <w:rPr>
                <w:color w:val="auto"/>
                <w:sz w:val="24"/>
              </w:rPr>
            </w:pPr>
            <w:r>
              <w:rPr>
                <w:rFonts w:hint="eastAsia"/>
                <w:color w:val="auto"/>
                <w:sz w:val="24"/>
              </w:rPr>
              <w:t>（含手机）</w:t>
            </w:r>
          </w:p>
        </w:tc>
        <w:tc>
          <w:tcPr>
            <w:tcW w:w="2002" w:type="dxa"/>
            <w:tcBorders>
              <w:top w:val="single" w:color="auto" w:sz="4" w:space="0"/>
              <w:bottom w:val="single" w:color="auto" w:sz="4" w:space="0"/>
            </w:tcBorders>
            <w:vAlign w:val="center"/>
          </w:tcPr>
          <w:p>
            <w:pPr>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2214" w:type="dxa"/>
            <w:gridSpan w:val="2"/>
            <w:tcBorders>
              <w:top w:val="single" w:color="auto" w:sz="4" w:space="0"/>
              <w:bottom w:val="single" w:color="auto" w:sz="4" w:space="0"/>
            </w:tcBorders>
            <w:vAlign w:val="center"/>
          </w:tcPr>
          <w:p>
            <w:pPr>
              <w:spacing w:line="360" w:lineRule="auto"/>
              <w:jc w:val="center"/>
              <w:rPr>
                <w:color w:val="auto"/>
                <w:sz w:val="24"/>
              </w:rPr>
            </w:pPr>
            <w:r>
              <w:rPr>
                <w:rFonts w:hint="eastAsia"/>
                <w:color w:val="auto"/>
                <w:sz w:val="24"/>
              </w:rPr>
              <w:t>传真</w:t>
            </w:r>
          </w:p>
        </w:tc>
        <w:tc>
          <w:tcPr>
            <w:tcW w:w="3484" w:type="dxa"/>
            <w:gridSpan w:val="2"/>
            <w:tcBorders>
              <w:top w:val="single" w:color="auto" w:sz="4" w:space="0"/>
              <w:bottom w:val="single" w:color="auto" w:sz="4" w:space="0"/>
            </w:tcBorders>
            <w:vAlign w:val="center"/>
          </w:tcPr>
          <w:p>
            <w:pPr>
              <w:spacing w:line="360" w:lineRule="auto"/>
              <w:jc w:val="center"/>
              <w:rPr>
                <w:color w:val="auto"/>
                <w:sz w:val="24"/>
              </w:rPr>
            </w:pPr>
          </w:p>
        </w:tc>
        <w:tc>
          <w:tcPr>
            <w:tcW w:w="1586" w:type="dxa"/>
            <w:tcBorders>
              <w:top w:val="single" w:color="auto" w:sz="4" w:space="0"/>
              <w:bottom w:val="single" w:color="auto" w:sz="4" w:space="0"/>
            </w:tcBorders>
            <w:vAlign w:val="center"/>
          </w:tcPr>
          <w:p>
            <w:pPr>
              <w:spacing w:line="360" w:lineRule="auto"/>
              <w:jc w:val="center"/>
              <w:rPr>
                <w:color w:val="auto"/>
                <w:sz w:val="24"/>
              </w:rPr>
            </w:pPr>
            <w:r>
              <w:rPr>
                <w:rFonts w:hint="eastAsia"/>
                <w:color w:val="auto"/>
                <w:sz w:val="24"/>
              </w:rPr>
              <w:t>电子信箱</w:t>
            </w:r>
          </w:p>
        </w:tc>
        <w:tc>
          <w:tcPr>
            <w:tcW w:w="2002" w:type="dxa"/>
            <w:tcBorders>
              <w:top w:val="single" w:color="auto" w:sz="4" w:space="0"/>
              <w:bottom w:val="single" w:color="auto" w:sz="4" w:space="0"/>
            </w:tcBorders>
            <w:vAlign w:val="center"/>
          </w:tcPr>
          <w:p>
            <w:pPr>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2214" w:type="dxa"/>
            <w:gridSpan w:val="2"/>
            <w:tcBorders>
              <w:top w:val="single" w:color="auto" w:sz="4" w:space="0"/>
              <w:bottom w:val="single" w:color="auto" w:sz="4" w:space="0"/>
            </w:tcBorders>
            <w:vAlign w:val="center"/>
          </w:tcPr>
          <w:p>
            <w:pPr>
              <w:adjustRightInd w:val="0"/>
              <w:snapToGrid w:val="0"/>
              <w:jc w:val="center"/>
              <w:rPr>
                <w:color w:val="auto"/>
                <w:sz w:val="24"/>
              </w:rPr>
            </w:pPr>
            <w:r>
              <w:rPr>
                <w:rFonts w:hint="eastAsia"/>
                <w:color w:val="auto"/>
                <w:sz w:val="24"/>
              </w:rPr>
              <w:t>通讯地址</w:t>
            </w:r>
          </w:p>
          <w:p>
            <w:pPr>
              <w:adjustRightInd w:val="0"/>
              <w:snapToGrid w:val="0"/>
              <w:jc w:val="center"/>
              <w:rPr>
                <w:color w:val="auto"/>
                <w:sz w:val="24"/>
              </w:rPr>
            </w:pPr>
            <w:r>
              <w:rPr>
                <w:rFonts w:hint="eastAsia"/>
                <w:color w:val="auto"/>
                <w:sz w:val="24"/>
              </w:rPr>
              <w:t>及邮政编码</w:t>
            </w:r>
          </w:p>
        </w:tc>
        <w:tc>
          <w:tcPr>
            <w:tcW w:w="7072" w:type="dxa"/>
            <w:gridSpan w:val="4"/>
            <w:tcBorders>
              <w:top w:val="single" w:color="auto" w:sz="4" w:space="0"/>
              <w:bottom w:val="single" w:color="auto" w:sz="4" w:space="0"/>
            </w:tcBorders>
            <w:vAlign w:val="center"/>
          </w:tcPr>
          <w:p>
            <w:pPr>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cantSplit/>
          <w:trHeight w:val="6598" w:hRule="atLeast"/>
        </w:trPr>
        <w:tc>
          <w:tcPr>
            <w:tcW w:w="642" w:type="dxa"/>
            <w:vMerge w:val="restart"/>
            <w:tcBorders>
              <w:top w:val="single" w:color="auto" w:sz="4" w:space="0"/>
              <w:bottom w:val="nil"/>
            </w:tcBorders>
            <w:vAlign w:val="center"/>
          </w:tcPr>
          <w:p>
            <w:pPr>
              <w:spacing w:line="360" w:lineRule="auto"/>
              <w:jc w:val="center"/>
              <w:rPr>
                <w:color w:val="auto"/>
                <w:sz w:val="24"/>
              </w:rPr>
            </w:pPr>
            <w:r>
              <w:rPr>
                <w:rFonts w:hint="eastAsia"/>
                <w:color w:val="auto"/>
                <w:sz w:val="24"/>
              </w:rPr>
              <w:t>对本项目技术创新和应用的情况</w:t>
            </w:r>
          </w:p>
          <w:p>
            <w:pPr>
              <w:spacing w:line="360" w:lineRule="auto"/>
              <w:jc w:val="center"/>
              <w:rPr>
                <w:color w:val="auto"/>
                <w:sz w:val="24"/>
              </w:rPr>
            </w:pPr>
            <w:r>
              <w:rPr>
                <w:rFonts w:hint="eastAsia"/>
                <w:color w:val="auto"/>
                <w:sz w:val="24"/>
              </w:rPr>
              <w:t>的贡献</w:t>
            </w:r>
          </w:p>
        </w:tc>
        <w:tc>
          <w:tcPr>
            <w:tcW w:w="8644" w:type="dxa"/>
            <w:gridSpan w:val="5"/>
            <w:tcBorders>
              <w:top w:val="single" w:color="auto" w:sz="4" w:space="0"/>
              <w:bottom w:val="nil"/>
            </w:tcBorders>
          </w:tcPr>
          <w:p>
            <w:pPr>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cantSplit/>
          <w:trHeight w:val="3487" w:hRule="atLeast"/>
        </w:trPr>
        <w:tc>
          <w:tcPr>
            <w:tcW w:w="642" w:type="dxa"/>
            <w:vMerge w:val="continue"/>
            <w:tcBorders>
              <w:bottom w:val="single" w:color="auto" w:sz="4" w:space="0"/>
            </w:tcBorders>
            <w:vAlign w:val="center"/>
          </w:tcPr>
          <w:p>
            <w:pPr>
              <w:spacing w:line="360" w:lineRule="auto"/>
              <w:jc w:val="center"/>
              <w:rPr>
                <w:color w:val="auto"/>
                <w:sz w:val="24"/>
              </w:rPr>
            </w:pPr>
          </w:p>
        </w:tc>
        <w:tc>
          <w:tcPr>
            <w:tcW w:w="8644" w:type="dxa"/>
            <w:gridSpan w:val="5"/>
            <w:tcBorders>
              <w:top w:val="nil"/>
            </w:tcBorders>
          </w:tcPr>
          <w:p>
            <w:pPr>
              <w:spacing w:line="360" w:lineRule="exact"/>
              <w:ind w:firstLine="480" w:firstLineChars="200"/>
              <w:rPr>
                <w:color w:val="auto"/>
                <w:sz w:val="24"/>
              </w:rPr>
            </w:pPr>
          </w:p>
          <w:p>
            <w:pPr>
              <w:spacing w:line="360" w:lineRule="exact"/>
              <w:ind w:firstLine="480" w:firstLineChars="200"/>
              <w:rPr>
                <w:color w:val="auto"/>
                <w:sz w:val="24"/>
              </w:rPr>
            </w:pPr>
          </w:p>
          <w:p>
            <w:pPr>
              <w:spacing w:line="360" w:lineRule="exact"/>
              <w:ind w:firstLine="480" w:firstLineChars="200"/>
              <w:rPr>
                <w:color w:val="auto"/>
                <w:sz w:val="24"/>
              </w:rPr>
            </w:pPr>
          </w:p>
          <w:p>
            <w:pPr>
              <w:spacing w:line="360" w:lineRule="exact"/>
              <w:ind w:firstLine="480" w:firstLineChars="200"/>
              <w:rPr>
                <w:color w:val="auto"/>
                <w:sz w:val="24"/>
              </w:rPr>
            </w:pPr>
          </w:p>
          <w:p>
            <w:pPr>
              <w:spacing w:line="360" w:lineRule="exact"/>
              <w:ind w:firstLine="480" w:firstLineChars="200"/>
              <w:rPr>
                <w:color w:val="auto"/>
                <w:sz w:val="24"/>
              </w:rPr>
            </w:pPr>
          </w:p>
          <w:p>
            <w:pPr>
              <w:spacing w:line="360" w:lineRule="exact"/>
              <w:ind w:firstLine="480" w:firstLineChars="200"/>
              <w:rPr>
                <w:color w:val="auto"/>
                <w:sz w:val="24"/>
              </w:rPr>
            </w:pPr>
            <w:r>
              <w:rPr>
                <w:rFonts w:hint="eastAsia"/>
                <w:color w:val="auto"/>
                <w:sz w:val="24"/>
              </w:rPr>
              <w:t xml:space="preserve">                     单位盖章</w:t>
            </w:r>
          </w:p>
          <w:p>
            <w:pPr>
              <w:spacing w:line="360" w:lineRule="auto"/>
              <w:ind w:firstLine="1800"/>
              <w:jc w:val="center"/>
              <w:rPr>
                <w:color w:val="auto"/>
                <w:sz w:val="24"/>
              </w:rPr>
            </w:pPr>
            <w:r>
              <w:rPr>
                <w:rFonts w:hint="eastAsia"/>
                <w:color w:val="auto"/>
                <w:sz w:val="24"/>
                <w:lang w:val="en-US" w:eastAsia="zh-CN"/>
              </w:rPr>
              <w:t xml:space="preserve">                  </w:t>
            </w:r>
            <w:r>
              <w:rPr>
                <w:rFonts w:hint="eastAsia"/>
                <w:color w:val="auto"/>
                <w:sz w:val="24"/>
              </w:rPr>
              <w:t>年  月  日</w:t>
            </w:r>
          </w:p>
        </w:tc>
      </w:tr>
    </w:tbl>
    <w:p>
      <w:pPr>
        <w:widowControl/>
        <w:numPr>
          <w:ilvl w:val="0"/>
          <w:numId w:val="1"/>
        </w:numPr>
        <w:spacing w:beforeLines="50" w:afterLines="50" w:line="360" w:lineRule="exact"/>
        <w:jc w:val="center"/>
        <w:rPr>
          <w:rFonts w:hint="eastAsia" w:eastAsia="黑体"/>
          <w:b/>
          <w:color w:val="auto"/>
          <w:sz w:val="28"/>
          <w:szCs w:val="28"/>
          <w:lang w:eastAsia="zh-CN"/>
        </w:rPr>
      </w:pPr>
      <w:r>
        <w:rPr>
          <w:rFonts w:eastAsia="黑体"/>
          <w:b/>
          <w:color w:val="auto"/>
          <w:sz w:val="32"/>
        </w:rPr>
        <w:br w:type="column"/>
      </w:r>
      <w:r>
        <w:rPr>
          <w:rFonts w:hint="eastAsia" w:eastAsia="黑体"/>
          <w:b/>
          <w:color w:val="auto"/>
          <w:sz w:val="28"/>
          <w:szCs w:val="28"/>
          <w:lang w:eastAsia="zh-CN"/>
        </w:rPr>
        <w:t>申报推荐表</w:t>
      </w:r>
    </w:p>
    <w:tbl>
      <w:tblPr>
        <w:tblStyle w:val="1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0" w:hRule="atLeast"/>
        </w:trPr>
        <w:tc>
          <w:tcPr>
            <w:tcW w:w="9400" w:type="dxa"/>
          </w:tcPr>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r>
              <w:rPr>
                <w:rFonts w:hint="eastAsia" w:asciiTheme="minorEastAsia" w:hAnsiTheme="minorEastAsia" w:eastAsiaTheme="minorEastAsia" w:cstheme="minorEastAsia"/>
                <w:b w:val="0"/>
                <w:bCs/>
                <w:color w:val="auto"/>
                <w:sz w:val="28"/>
                <w:szCs w:val="28"/>
                <w:vertAlign w:val="baseline"/>
                <w:lang w:eastAsia="zh-CN"/>
              </w:rPr>
              <w:t>（对申报材料、完成单位及排序、完成人及排序进行简要说明，对申报奖项及等级写出推荐意见）</w:t>
            </w: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jc w:val="both"/>
              <w:rPr>
                <w:rFonts w:hint="eastAsia" w:asciiTheme="minorEastAsia" w:hAnsiTheme="minorEastAsia" w:eastAsiaTheme="minorEastAsia" w:cstheme="minorEastAsia"/>
                <w:b w:val="0"/>
                <w:bCs/>
                <w:color w:val="auto"/>
                <w:sz w:val="28"/>
                <w:szCs w:val="28"/>
                <w:vertAlign w:val="baseline"/>
                <w:lang w:eastAsia="zh-CN"/>
              </w:rPr>
            </w:pPr>
          </w:p>
          <w:p>
            <w:pPr>
              <w:widowControl/>
              <w:numPr>
                <w:ilvl w:val="0"/>
                <w:numId w:val="0"/>
              </w:numPr>
              <w:spacing w:beforeLines="50" w:afterLines="50" w:line="360" w:lineRule="exact"/>
              <w:ind w:firstLine="4760" w:firstLineChars="1700"/>
              <w:jc w:val="both"/>
              <w:rPr>
                <w:rFonts w:hint="eastAsia" w:asciiTheme="minorEastAsia" w:hAnsiTheme="minorEastAsia" w:eastAsiaTheme="minorEastAsia" w:cstheme="minorEastAsia"/>
                <w:b w:val="0"/>
                <w:bCs/>
                <w:color w:val="auto"/>
                <w:sz w:val="28"/>
                <w:szCs w:val="28"/>
                <w:vertAlign w:val="baseline"/>
                <w:lang w:eastAsia="zh-CN"/>
              </w:rPr>
            </w:pPr>
            <w:r>
              <w:rPr>
                <w:rFonts w:hint="eastAsia" w:asciiTheme="minorEastAsia" w:hAnsiTheme="minorEastAsia" w:eastAsiaTheme="minorEastAsia" w:cstheme="minorEastAsia"/>
                <w:b w:val="0"/>
                <w:bCs/>
                <w:color w:val="auto"/>
                <w:sz w:val="28"/>
                <w:szCs w:val="28"/>
                <w:vertAlign w:val="baseline"/>
                <w:lang w:eastAsia="zh-CN"/>
              </w:rPr>
              <w:t>推荐单位：（盖章）</w:t>
            </w:r>
          </w:p>
          <w:p>
            <w:pPr>
              <w:widowControl/>
              <w:numPr>
                <w:ilvl w:val="0"/>
                <w:numId w:val="0"/>
              </w:numPr>
              <w:spacing w:beforeLines="50" w:afterLines="50" w:line="360" w:lineRule="exact"/>
              <w:ind w:firstLine="5040" w:firstLineChars="1800"/>
              <w:jc w:val="both"/>
              <w:rPr>
                <w:rFonts w:hint="eastAsia" w:asciiTheme="minorEastAsia" w:hAnsiTheme="minorEastAsia" w:eastAsiaTheme="minorEastAsia" w:cstheme="minorEastAsia"/>
                <w:b w:val="0"/>
                <w:bCs/>
                <w:color w:val="auto"/>
                <w:sz w:val="28"/>
                <w:szCs w:val="28"/>
                <w:vertAlign w:val="baseline"/>
                <w:lang w:eastAsia="zh-CN"/>
              </w:rPr>
            </w:pPr>
            <w:r>
              <w:rPr>
                <w:rFonts w:hint="eastAsia" w:asciiTheme="minorEastAsia" w:hAnsiTheme="minorEastAsia" w:eastAsiaTheme="minorEastAsia" w:cstheme="minorEastAsia"/>
                <w:b w:val="0"/>
                <w:bCs/>
                <w:color w:val="auto"/>
                <w:sz w:val="28"/>
                <w:szCs w:val="28"/>
                <w:vertAlign w:val="baseline"/>
                <w:lang w:eastAsia="zh-CN"/>
              </w:rPr>
              <w:t>日</w:t>
            </w:r>
            <w:r>
              <w:rPr>
                <w:rFonts w:hint="eastAsia" w:asciiTheme="minorEastAsia" w:hAnsiTheme="minorEastAsia" w:eastAsiaTheme="minorEastAsia" w:cstheme="minorEastAsia"/>
                <w:b w:val="0"/>
                <w:bCs/>
                <w:color w:val="auto"/>
                <w:sz w:val="28"/>
                <w:szCs w:val="28"/>
                <w:vertAlign w:val="baseline"/>
                <w:lang w:val="en-US" w:eastAsia="zh-CN"/>
              </w:rPr>
              <w:t xml:space="preserve"> </w:t>
            </w:r>
            <w:r>
              <w:rPr>
                <w:rFonts w:hint="eastAsia" w:asciiTheme="minorEastAsia" w:hAnsiTheme="minorEastAsia" w:eastAsiaTheme="minorEastAsia" w:cstheme="minorEastAsia"/>
                <w:b w:val="0"/>
                <w:bCs/>
                <w:color w:val="auto"/>
                <w:sz w:val="28"/>
                <w:szCs w:val="28"/>
                <w:vertAlign w:val="baseline"/>
                <w:lang w:eastAsia="zh-CN"/>
              </w:rPr>
              <w:t>期：</w:t>
            </w:r>
          </w:p>
        </w:tc>
      </w:tr>
    </w:tbl>
    <w:p>
      <w:pPr>
        <w:widowControl/>
        <w:numPr>
          <w:ilvl w:val="0"/>
          <w:numId w:val="0"/>
        </w:numPr>
        <w:spacing w:beforeLines="50" w:afterLines="50" w:line="360" w:lineRule="exact"/>
        <w:jc w:val="both"/>
        <w:rPr>
          <w:rFonts w:hint="eastAsia" w:eastAsia="黑体"/>
          <w:b/>
          <w:color w:val="auto"/>
          <w:sz w:val="28"/>
          <w:szCs w:val="28"/>
          <w:lang w:eastAsia="zh-CN"/>
        </w:rPr>
        <w:sectPr>
          <w:footerReference r:id="rId3" w:type="default"/>
          <w:footerReference r:id="rId4" w:type="even"/>
          <w:pgSz w:w="11906" w:h="16838"/>
          <w:pgMar w:top="1418" w:right="1418" w:bottom="1418" w:left="1418" w:header="851" w:footer="1134" w:gutter="0"/>
          <w:cols w:space="425" w:num="1"/>
          <w:docGrid w:type="lines" w:linePitch="312" w:charSpace="0"/>
        </w:sectPr>
      </w:pPr>
    </w:p>
    <w:p>
      <w:pPr>
        <w:widowControl/>
        <w:spacing w:beforeLines="50" w:afterLines="50" w:line="360" w:lineRule="exact"/>
        <w:jc w:val="center"/>
        <w:rPr>
          <w:rFonts w:hint="eastAsia" w:hAnsi="宋体" w:eastAsia="黑体" w:cs="宋体"/>
          <w:bCs/>
          <w:color w:val="auto"/>
          <w:kern w:val="0"/>
          <w:sz w:val="28"/>
          <w:szCs w:val="28"/>
          <w:lang w:val="en-US" w:eastAsia="zh-CN"/>
        </w:rPr>
      </w:pPr>
      <w:r>
        <w:rPr>
          <w:rFonts w:hint="eastAsia" w:hAnsi="宋体" w:eastAsia="黑体" w:cs="宋体"/>
          <w:bCs/>
          <w:color w:val="auto"/>
          <w:kern w:val="0"/>
          <w:sz w:val="28"/>
          <w:szCs w:val="28"/>
          <w:lang w:eastAsia="zh-CN"/>
        </w:rPr>
        <w:t>十</w:t>
      </w:r>
      <w:r>
        <w:rPr>
          <w:rFonts w:hint="eastAsia" w:hAnsi="宋体" w:eastAsia="黑体" w:cs="宋体"/>
          <w:bCs/>
          <w:color w:val="auto"/>
          <w:kern w:val="0"/>
          <w:sz w:val="28"/>
          <w:szCs w:val="28"/>
        </w:rPr>
        <w:t>、评审会意见</w:t>
      </w:r>
      <w:r>
        <w:rPr>
          <w:rFonts w:hint="eastAsia" w:hAnsi="宋体" w:eastAsia="黑体" w:cs="宋体"/>
          <w:bCs/>
          <w:color w:val="auto"/>
          <w:kern w:val="0"/>
          <w:sz w:val="28"/>
          <w:szCs w:val="28"/>
          <w:lang w:eastAsia="zh-CN"/>
        </w:rPr>
        <w:t>（评审组填）</w:t>
      </w:r>
    </w:p>
    <w:tbl>
      <w:tblPr>
        <w:tblStyle w:val="13"/>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3" w:hRule="atLeast"/>
        </w:trPr>
        <w:tc>
          <w:tcPr>
            <w:tcW w:w="9243" w:type="dxa"/>
            <w:tcBorders>
              <w:bottom w:val="single" w:color="auto" w:sz="4" w:space="0"/>
            </w:tcBorders>
          </w:tcPr>
          <w:p>
            <w:pPr>
              <w:spacing w:line="360" w:lineRule="exact"/>
              <w:jc w:val="both"/>
              <w:rPr>
                <w:rFonts w:hint="eastAsia" w:ascii="宋体" w:hAnsi="宋体"/>
                <w:b/>
                <w:color w:val="auto"/>
                <w:sz w:val="28"/>
                <w:lang w:val="en-US" w:eastAsia="zh-CN"/>
              </w:rPr>
            </w:pPr>
          </w:p>
          <w:p>
            <w:pPr>
              <w:spacing w:line="360" w:lineRule="exact"/>
              <w:jc w:val="both"/>
              <w:rPr>
                <w:rFonts w:hint="eastAsia" w:ascii="宋体" w:hAnsi="宋体" w:eastAsia="宋体"/>
                <w:b/>
                <w:color w:val="auto"/>
                <w:sz w:val="28"/>
                <w:lang w:val="en-US" w:eastAsia="zh-CN"/>
              </w:rPr>
            </w:pPr>
            <w:r>
              <w:rPr>
                <w:rFonts w:hint="eastAsia" w:ascii="宋体" w:hAnsi="宋体"/>
                <w:b/>
                <w:color w:val="auto"/>
                <w:sz w:val="28"/>
                <w:lang w:val="en-US" w:eastAsia="zh-CN"/>
              </w:rPr>
              <w:t>初审结果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6" w:hRule="atLeast"/>
        </w:trPr>
        <w:tc>
          <w:tcPr>
            <w:tcW w:w="9243" w:type="dxa"/>
            <w:tcBorders>
              <w:bottom w:val="single" w:color="auto" w:sz="4" w:space="0"/>
            </w:tcBorders>
          </w:tcPr>
          <w:p>
            <w:pPr>
              <w:spacing w:line="360" w:lineRule="exact"/>
              <w:jc w:val="both"/>
              <w:rPr>
                <w:rFonts w:hint="eastAsia" w:ascii="宋体" w:hAnsi="宋体"/>
                <w:b/>
                <w:color w:val="auto"/>
                <w:sz w:val="28"/>
                <w:lang w:eastAsia="zh-CN"/>
              </w:rPr>
            </w:pPr>
          </w:p>
          <w:p>
            <w:pPr>
              <w:spacing w:line="360" w:lineRule="exact"/>
              <w:jc w:val="both"/>
              <w:rPr>
                <w:rFonts w:hint="eastAsia" w:ascii="宋体" w:hAnsi="宋体" w:eastAsia="宋体"/>
                <w:b/>
                <w:color w:val="auto"/>
                <w:sz w:val="28"/>
                <w:lang w:eastAsia="zh-CN"/>
              </w:rPr>
            </w:pPr>
            <w:r>
              <w:rPr>
                <w:rFonts w:hint="eastAsia" w:ascii="宋体" w:hAnsi="宋体"/>
                <w:b/>
                <w:color w:val="auto"/>
                <w:sz w:val="28"/>
                <w:lang w:eastAsia="zh-CN"/>
              </w:rPr>
              <w:t>终评结果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6" w:hRule="atLeast"/>
        </w:trPr>
        <w:tc>
          <w:tcPr>
            <w:tcW w:w="9243" w:type="dxa"/>
            <w:tcBorders>
              <w:bottom w:val="single" w:color="auto" w:sz="4" w:space="0"/>
            </w:tcBorders>
          </w:tcPr>
          <w:p>
            <w:pPr>
              <w:spacing w:line="360" w:lineRule="exact"/>
              <w:jc w:val="both"/>
              <w:rPr>
                <w:rFonts w:hint="eastAsia" w:ascii="宋体" w:hAnsi="宋体"/>
                <w:b/>
                <w:color w:val="auto"/>
                <w:sz w:val="28"/>
                <w:lang w:eastAsia="zh-CN"/>
              </w:rPr>
            </w:pPr>
          </w:p>
          <w:p>
            <w:pPr>
              <w:spacing w:line="360" w:lineRule="exact"/>
              <w:jc w:val="both"/>
              <w:rPr>
                <w:rFonts w:hint="eastAsia" w:ascii="宋体" w:hAnsi="宋体" w:eastAsia="宋体"/>
                <w:b/>
                <w:color w:val="auto"/>
                <w:sz w:val="28"/>
                <w:lang w:eastAsia="zh-CN"/>
              </w:rPr>
            </w:pPr>
            <w:r>
              <w:rPr>
                <w:rFonts w:hint="eastAsia" w:ascii="宋体" w:hAnsi="宋体"/>
                <w:b/>
                <w:color w:val="auto"/>
                <w:sz w:val="28"/>
                <w:lang w:eastAsia="zh-CN"/>
              </w:rPr>
              <w:t>管委会意见</w:t>
            </w:r>
          </w:p>
        </w:tc>
      </w:tr>
    </w:tbl>
    <w:p>
      <w:pPr>
        <w:widowControl/>
        <w:spacing w:beforeLines="50" w:afterLines="50" w:line="360" w:lineRule="exact"/>
        <w:ind w:firstLine="560"/>
        <w:jc w:val="center"/>
        <w:rPr>
          <w:rFonts w:hint="eastAsia" w:hAnsi="宋体" w:eastAsia="黑体" w:cs="宋体"/>
          <w:bCs/>
          <w:color w:val="auto"/>
          <w:kern w:val="0"/>
          <w:sz w:val="28"/>
          <w:szCs w:val="28"/>
        </w:rPr>
      </w:pPr>
    </w:p>
    <w:p>
      <w:pPr>
        <w:widowControl/>
        <w:spacing w:beforeLines="50" w:afterLines="50" w:line="360" w:lineRule="exact"/>
        <w:ind w:firstLine="560"/>
        <w:jc w:val="center"/>
        <w:rPr>
          <w:rFonts w:hAnsi="宋体" w:eastAsia="黑体" w:cs="宋体"/>
          <w:bCs/>
          <w:color w:val="auto"/>
          <w:kern w:val="0"/>
          <w:sz w:val="28"/>
          <w:szCs w:val="28"/>
        </w:rPr>
      </w:pPr>
      <w:r>
        <w:rPr>
          <w:rFonts w:hint="eastAsia" w:hAnsi="宋体" w:eastAsia="黑体" w:cs="宋体"/>
          <w:bCs/>
          <w:color w:val="auto"/>
          <w:kern w:val="0"/>
          <w:sz w:val="28"/>
          <w:szCs w:val="28"/>
        </w:rPr>
        <w:t>十</w:t>
      </w:r>
      <w:r>
        <w:rPr>
          <w:rFonts w:hint="eastAsia" w:hAnsi="宋体" w:eastAsia="黑体" w:cs="宋体"/>
          <w:bCs/>
          <w:color w:val="auto"/>
          <w:kern w:val="0"/>
          <w:sz w:val="28"/>
          <w:szCs w:val="28"/>
          <w:lang w:eastAsia="zh-CN"/>
        </w:rPr>
        <w:t>一</w:t>
      </w:r>
      <w:r>
        <w:rPr>
          <w:rFonts w:hint="eastAsia" w:hAnsi="宋体" w:eastAsia="黑体" w:cs="宋体"/>
          <w:bCs/>
          <w:color w:val="auto"/>
          <w:kern w:val="0"/>
          <w:sz w:val="28"/>
          <w:szCs w:val="28"/>
        </w:rPr>
        <w:t>、主要附件</w:t>
      </w:r>
    </w:p>
    <w:p>
      <w:pPr>
        <w:pStyle w:val="4"/>
        <w:spacing w:line="390" w:lineRule="exact"/>
        <w:ind w:firstLine="482"/>
        <w:rPr>
          <w:b/>
          <w:bCs/>
          <w:color w:val="auto"/>
        </w:rPr>
      </w:pPr>
    </w:p>
    <w:p>
      <w:pPr>
        <w:pStyle w:val="4"/>
        <w:adjustRightInd w:val="0"/>
        <w:snapToGrid w:val="0"/>
        <w:rPr>
          <w:rFonts w:ascii="宋体" w:hAnsi="宋体" w:cs="宋体"/>
          <w:color w:val="auto"/>
        </w:rPr>
      </w:pPr>
      <w:r>
        <w:rPr>
          <w:rFonts w:hint="eastAsia" w:ascii="Times New Roman"/>
          <w:color w:val="auto"/>
        </w:rPr>
        <w:t>1、评价证明</w:t>
      </w:r>
    </w:p>
    <w:p>
      <w:pPr>
        <w:pStyle w:val="4"/>
        <w:adjustRightInd w:val="0"/>
        <w:snapToGrid w:val="0"/>
        <w:rPr>
          <w:rFonts w:ascii="Times New Roman"/>
          <w:color w:val="auto"/>
        </w:rPr>
      </w:pPr>
      <w:r>
        <w:rPr>
          <w:rFonts w:hint="eastAsia" w:ascii="Times New Roman"/>
          <w:color w:val="auto"/>
        </w:rPr>
        <w:t>2、应用证明</w:t>
      </w:r>
    </w:p>
    <w:p>
      <w:pPr>
        <w:pStyle w:val="4"/>
        <w:adjustRightInd w:val="0"/>
        <w:snapToGrid w:val="0"/>
        <w:rPr>
          <w:rFonts w:ascii="Times New Roman"/>
          <w:color w:val="auto"/>
        </w:rPr>
      </w:pPr>
      <w:r>
        <w:rPr>
          <w:rFonts w:hint="eastAsia" w:ascii="Times New Roman"/>
          <w:color w:val="auto"/>
        </w:rPr>
        <w:t>3、核心知识产权证明</w:t>
      </w:r>
    </w:p>
    <w:p>
      <w:pPr>
        <w:pStyle w:val="4"/>
        <w:adjustRightInd w:val="0"/>
        <w:snapToGrid w:val="0"/>
        <w:rPr>
          <w:rFonts w:ascii="Times New Roman"/>
          <w:color w:val="auto"/>
        </w:rPr>
      </w:pPr>
      <w:r>
        <w:rPr>
          <w:rFonts w:hint="eastAsia" w:ascii="Times New Roman"/>
          <w:color w:val="auto"/>
          <w:lang w:val="en-US" w:eastAsia="zh-CN"/>
        </w:rPr>
        <w:t>4、</w:t>
      </w:r>
      <w:r>
        <w:rPr>
          <w:rFonts w:hint="eastAsia" w:ascii="Times New Roman"/>
          <w:color w:val="auto"/>
        </w:rPr>
        <w:t>其他证明</w:t>
      </w:r>
    </w:p>
    <w:p>
      <w:pPr>
        <w:pStyle w:val="4"/>
        <w:adjustRightInd w:val="0"/>
        <w:snapToGrid w:val="0"/>
        <w:ind w:firstLine="482"/>
        <w:rPr>
          <w:rFonts w:ascii="Times New Roman"/>
          <w:b/>
          <w:bCs/>
          <w:color w:val="auto"/>
        </w:rPr>
      </w:pPr>
    </w:p>
    <w:p>
      <w:pPr>
        <w:spacing w:line="440" w:lineRule="exact"/>
        <w:ind w:left="630" w:leftChars="300"/>
        <w:rPr>
          <w:color w:val="auto"/>
        </w:rPr>
      </w:pPr>
    </w:p>
    <w:p>
      <w:pPr>
        <w:rPr>
          <w:color w:val="auto"/>
        </w:rPr>
      </w:pPr>
    </w:p>
    <w:p>
      <w:pPr>
        <w:widowControl/>
        <w:snapToGrid w:val="0"/>
        <w:spacing w:line="300" w:lineRule="auto"/>
        <w:rPr>
          <w:rFonts w:ascii="华文中宋" w:hAnsi="华文中宋" w:eastAsia="华文中宋" w:cs="宋体"/>
          <w:color w:val="auto"/>
          <w:kern w:val="0"/>
          <w:sz w:val="28"/>
          <w:szCs w:val="28"/>
        </w:rPr>
      </w:pPr>
    </w:p>
    <w:p>
      <w:pPr>
        <w:widowControl/>
        <w:snapToGrid w:val="0"/>
        <w:rPr>
          <w:rFonts w:eastAsia="仿宋_GB2312"/>
          <w:color w:val="auto"/>
          <w:sz w:val="28"/>
          <w:szCs w:val="28"/>
        </w:rPr>
      </w:pPr>
      <w:r>
        <w:rPr>
          <w:rFonts w:eastAsia="仿宋_GB2312"/>
          <w:color w:val="auto"/>
          <w:sz w:val="28"/>
          <w:szCs w:val="28"/>
        </w:rPr>
        <w:t xml:space="preserve"> </w:t>
      </w:r>
    </w:p>
    <w:p>
      <w:pPr>
        <w:spacing w:line="600" w:lineRule="exact"/>
        <w:rPr>
          <w:rFonts w:eastAsia="仿宋_GB2312"/>
          <w:color w:val="auto"/>
          <w:sz w:val="28"/>
          <w:szCs w:val="28"/>
        </w:rPr>
      </w:pPr>
    </w:p>
    <w:sectPr>
      <w:pgSz w:w="11906" w:h="16838"/>
      <w:pgMar w:top="1418" w:right="1418" w:bottom="1418" w:left="141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16</w:t>
    </w:r>
    <w:r>
      <w:rPr>
        <w:rStyle w:val="11"/>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08F060"/>
    <w:multiLevelType w:val="singleLevel"/>
    <w:tmpl w:val="FD08F060"/>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HorizontalSpacing w:val="2"/>
  <w:drawingGridVerticalSpacing w:val="3"/>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40"/>
    <w:rsid w:val="00001271"/>
    <w:rsid w:val="00002212"/>
    <w:rsid w:val="000022C1"/>
    <w:rsid w:val="00002A02"/>
    <w:rsid w:val="000037E5"/>
    <w:rsid w:val="000047EE"/>
    <w:rsid w:val="0000550E"/>
    <w:rsid w:val="00005AE2"/>
    <w:rsid w:val="00006101"/>
    <w:rsid w:val="000070BC"/>
    <w:rsid w:val="000105F3"/>
    <w:rsid w:val="00015462"/>
    <w:rsid w:val="000162C9"/>
    <w:rsid w:val="00017800"/>
    <w:rsid w:val="00020982"/>
    <w:rsid w:val="00020F12"/>
    <w:rsid w:val="00021DB9"/>
    <w:rsid w:val="00022683"/>
    <w:rsid w:val="00022E17"/>
    <w:rsid w:val="00024196"/>
    <w:rsid w:val="0002545D"/>
    <w:rsid w:val="0002669A"/>
    <w:rsid w:val="00031049"/>
    <w:rsid w:val="000319CA"/>
    <w:rsid w:val="000327BB"/>
    <w:rsid w:val="0003388D"/>
    <w:rsid w:val="00033D83"/>
    <w:rsid w:val="000343B2"/>
    <w:rsid w:val="0003501B"/>
    <w:rsid w:val="00036819"/>
    <w:rsid w:val="00037334"/>
    <w:rsid w:val="00040803"/>
    <w:rsid w:val="0004081E"/>
    <w:rsid w:val="000409C5"/>
    <w:rsid w:val="00041622"/>
    <w:rsid w:val="00042034"/>
    <w:rsid w:val="00045FF6"/>
    <w:rsid w:val="000468B2"/>
    <w:rsid w:val="00047537"/>
    <w:rsid w:val="00050D8B"/>
    <w:rsid w:val="00052B6B"/>
    <w:rsid w:val="00052E3A"/>
    <w:rsid w:val="00054004"/>
    <w:rsid w:val="000545B8"/>
    <w:rsid w:val="00054907"/>
    <w:rsid w:val="00054F58"/>
    <w:rsid w:val="00056B71"/>
    <w:rsid w:val="00060DDD"/>
    <w:rsid w:val="00061B66"/>
    <w:rsid w:val="00064B80"/>
    <w:rsid w:val="00064D29"/>
    <w:rsid w:val="000667FC"/>
    <w:rsid w:val="00066E0A"/>
    <w:rsid w:val="00070954"/>
    <w:rsid w:val="0007155E"/>
    <w:rsid w:val="0007292B"/>
    <w:rsid w:val="00072D8D"/>
    <w:rsid w:val="00072F1B"/>
    <w:rsid w:val="00074E24"/>
    <w:rsid w:val="00074E4D"/>
    <w:rsid w:val="00077DC9"/>
    <w:rsid w:val="00080FA8"/>
    <w:rsid w:val="0008577C"/>
    <w:rsid w:val="00085B93"/>
    <w:rsid w:val="000864D2"/>
    <w:rsid w:val="00090032"/>
    <w:rsid w:val="000908AE"/>
    <w:rsid w:val="00090CC8"/>
    <w:rsid w:val="00091470"/>
    <w:rsid w:val="00094D81"/>
    <w:rsid w:val="000950C6"/>
    <w:rsid w:val="000A03B6"/>
    <w:rsid w:val="000A2BBA"/>
    <w:rsid w:val="000A595F"/>
    <w:rsid w:val="000A5B80"/>
    <w:rsid w:val="000A5F98"/>
    <w:rsid w:val="000A7F7F"/>
    <w:rsid w:val="000B2BED"/>
    <w:rsid w:val="000B4E3D"/>
    <w:rsid w:val="000B5969"/>
    <w:rsid w:val="000B6524"/>
    <w:rsid w:val="000B6F70"/>
    <w:rsid w:val="000C0618"/>
    <w:rsid w:val="000C24DA"/>
    <w:rsid w:val="000C3E8B"/>
    <w:rsid w:val="000C4CF7"/>
    <w:rsid w:val="000C50EA"/>
    <w:rsid w:val="000C7F66"/>
    <w:rsid w:val="000D0FAB"/>
    <w:rsid w:val="000D129B"/>
    <w:rsid w:val="000D12BF"/>
    <w:rsid w:val="000D1C07"/>
    <w:rsid w:val="000D25A4"/>
    <w:rsid w:val="000D2A1F"/>
    <w:rsid w:val="000D46D8"/>
    <w:rsid w:val="000E06C3"/>
    <w:rsid w:val="000E27E9"/>
    <w:rsid w:val="000E3D9A"/>
    <w:rsid w:val="000E4D1B"/>
    <w:rsid w:val="000E5E14"/>
    <w:rsid w:val="000E693A"/>
    <w:rsid w:val="000F0729"/>
    <w:rsid w:val="000F074E"/>
    <w:rsid w:val="000F14A5"/>
    <w:rsid w:val="000F269D"/>
    <w:rsid w:val="000F337A"/>
    <w:rsid w:val="000F3B27"/>
    <w:rsid w:val="00101FA5"/>
    <w:rsid w:val="00104CFA"/>
    <w:rsid w:val="00105200"/>
    <w:rsid w:val="00106C20"/>
    <w:rsid w:val="001075A2"/>
    <w:rsid w:val="001102A1"/>
    <w:rsid w:val="00111095"/>
    <w:rsid w:val="001111A9"/>
    <w:rsid w:val="00111266"/>
    <w:rsid w:val="00111C1D"/>
    <w:rsid w:val="00114262"/>
    <w:rsid w:val="001150B2"/>
    <w:rsid w:val="00116381"/>
    <w:rsid w:val="001163E3"/>
    <w:rsid w:val="001169AE"/>
    <w:rsid w:val="001170BA"/>
    <w:rsid w:val="001175F3"/>
    <w:rsid w:val="00120145"/>
    <w:rsid w:val="00120475"/>
    <w:rsid w:val="00120F82"/>
    <w:rsid w:val="001225E1"/>
    <w:rsid w:val="00122919"/>
    <w:rsid w:val="00122D94"/>
    <w:rsid w:val="00123197"/>
    <w:rsid w:val="00125867"/>
    <w:rsid w:val="001259E9"/>
    <w:rsid w:val="0012688C"/>
    <w:rsid w:val="00126A4D"/>
    <w:rsid w:val="00126F91"/>
    <w:rsid w:val="0013090A"/>
    <w:rsid w:val="00130B09"/>
    <w:rsid w:val="0013175F"/>
    <w:rsid w:val="00131C92"/>
    <w:rsid w:val="00131CD9"/>
    <w:rsid w:val="00132C7C"/>
    <w:rsid w:val="00132CF0"/>
    <w:rsid w:val="001339F9"/>
    <w:rsid w:val="00133A0C"/>
    <w:rsid w:val="001347EE"/>
    <w:rsid w:val="00135544"/>
    <w:rsid w:val="00135FD4"/>
    <w:rsid w:val="001375DC"/>
    <w:rsid w:val="00140F60"/>
    <w:rsid w:val="00142E0E"/>
    <w:rsid w:val="0014334B"/>
    <w:rsid w:val="00143CF7"/>
    <w:rsid w:val="00143ECA"/>
    <w:rsid w:val="00144413"/>
    <w:rsid w:val="001450F5"/>
    <w:rsid w:val="0014743A"/>
    <w:rsid w:val="001476CF"/>
    <w:rsid w:val="00147A6D"/>
    <w:rsid w:val="00150F48"/>
    <w:rsid w:val="00151738"/>
    <w:rsid w:val="0015383E"/>
    <w:rsid w:val="00153A59"/>
    <w:rsid w:val="00153E33"/>
    <w:rsid w:val="00155C85"/>
    <w:rsid w:val="001562D7"/>
    <w:rsid w:val="00161D62"/>
    <w:rsid w:val="00163239"/>
    <w:rsid w:val="001635D5"/>
    <w:rsid w:val="00164597"/>
    <w:rsid w:val="001658ED"/>
    <w:rsid w:val="00165DC2"/>
    <w:rsid w:val="00165F42"/>
    <w:rsid w:val="00166EDD"/>
    <w:rsid w:val="00167037"/>
    <w:rsid w:val="00167221"/>
    <w:rsid w:val="001677E4"/>
    <w:rsid w:val="00174716"/>
    <w:rsid w:val="00175D5A"/>
    <w:rsid w:val="00187F8F"/>
    <w:rsid w:val="0019044D"/>
    <w:rsid w:val="001904BC"/>
    <w:rsid w:val="00190E40"/>
    <w:rsid w:val="001914F1"/>
    <w:rsid w:val="00193B3F"/>
    <w:rsid w:val="00194149"/>
    <w:rsid w:val="00195F5A"/>
    <w:rsid w:val="001973D1"/>
    <w:rsid w:val="001A0396"/>
    <w:rsid w:val="001A0545"/>
    <w:rsid w:val="001A29A6"/>
    <w:rsid w:val="001A307A"/>
    <w:rsid w:val="001A7E7C"/>
    <w:rsid w:val="001B4860"/>
    <w:rsid w:val="001B5909"/>
    <w:rsid w:val="001B5AE1"/>
    <w:rsid w:val="001B79F1"/>
    <w:rsid w:val="001C0FBF"/>
    <w:rsid w:val="001C1240"/>
    <w:rsid w:val="001C1878"/>
    <w:rsid w:val="001C41AC"/>
    <w:rsid w:val="001C53AC"/>
    <w:rsid w:val="001D051A"/>
    <w:rsid w:val="001D2163"/>
    <w:rsid w:val="001D2491"/>
    <w:rsid w:val="001D3945"/>
    <w:rsid w:val="001D4C47"/>
    <w:rsid w:val="001D54AA"/>
    <w:rsid w:val="001D5AEE"/>
    <w:rsid w:val="001D6B07"/>
    <w:rsid w:val="001E0557"/>
    <w:rsid w:val="001E09A3"/>
    <w:rsid w:val="001E0DD4"/>
    <w:rsid w:val="001E0E01"/>
    <w:rsid w:val="001E3B00"/>
    <w:rsid w:val="001E3F36"/>
    <w:rsid w:val="001F1346"/>
    <w:rsid w:val="001F30A7"/>
    <w:rsid w:val="001F4761"/>
    <w:rsid w:val="001F47E7"/>
    <w:rsid w:val="001F4927"/>
    <w:rsid w:val="001F49B9"/>
    <w:rsid w:val="001F562C"/>
    <w:rsid w:val="001F6199"/>
    <w:rsid w:val="001F6253"/>
    <w:rsid w:val="001F73D4"/>
    <w:rsid w:val="001F75C2"/>
    <w:rsid w:val="001F77B8"/>
    <w:rsid w:val="001F780F"/>
    <w:rsid w:val="0020099E"/>
    <w:rsid w:val="00201CB9"/>
    <w:rsid w:val="002068E5"/>
    <w:rsid w:val="00210020"/>
    <w:rsid w:val="002108AD"/>
    <w:rsid w:val="0021249B"/>
    <w:rsid w:val="00213380"/>
    <w:rsid w:val="00213DBE"/>
    <w:rsid w:val="00217532"/>
    <w:rsid w:val="00217A98"/>
    <w:rsid w:val="00220D45"/>
    <w:rsid w:val="00221B3F"/>
    <w:rsid w:val="00222F33"/>
    <w:rsid w:val="0022565C"/>
    <w:rsid w:val="00225DB7"/>
    <w:rsid w:val="002265CD"/>
    <w:rsid w:val="00231572"/>
    <w:rsid w:val="00232A18"/>
    <w:rsid w:val="00233363"/>
    <w:rsid w:val="00233744"/>
    <w:rsid w:val="00241CBA"/>
    <w:rsid w:val="0024224E"/>
    <w:rsid w:val="002437F1"/>
    <w:rsid w:val="002453A7"/>
    <w:rsid w:val="0024573F"/>
    <w:rsid w:val="00245B97"/>
    <w:rsid w:val="00246271"/>
    <w:rsid w:val="00246DA6"/>
    <w:rsid w:val="0025010C"/>
    <w:rsid w:val="00250137"/>
    <w:rsid w:val="00250C0F"/>
    <w:rsid w:val="00250D3E"/>
    <w:rsid w:val="002514E9"/>
    <w:rsid w:val="0025205F"/>
    <w:rsid w:val="00252569"/>
    <w:rsid w:val="00254485"/>
    <w:rsid w:val="002546F8"/>
    <w:rsid w:val="00256D07"/>
    <w:rsid w:val="00256EE3"/>
    <w:rsid w:val="00257137"/>
    <w:rsid w:val="00257C46"/>
    <w:rsid w:val="00260320"/>
    <w:rsid w:val="00260DD8"/>
    <w:rsid w:val="0026141F"/>
    <w:rsid w:val="002622D7"/>
    <w:rsid w:val="00263AB2"/>
    <w:rsid w:val="00265048"/>
    <w:rsid w:val="002657C9"/>
    <w:rsid w:val="00265941"/>
    <w:rsid w:val="0026658F"/>
    <w:rsid w:val="00270ACF"/>
    <w:rsid w:val="00271771"/>
    <w:rsid w:val="0027199A"/>
    <w:rsid w:val="00272683"/>
    <w:rsid w:val="00272B17"/>
    <w:rsid w:val="00273A14"/>
    <w:rsid w:val="002754C9"/>
    <w:rsid w:val="00275BF1"/>
    <w:rsid w:val="00276A48"/>
    <w:rsid w:val="00280228"/>
    <w:rsid w:val="002802BA"/>
    <w:rsid w:val="0028102D"/>
    <w:rsid w:val="00281687"/>
    <w:rsid w:val="00281C66"/>
    <w:rsid w:val="002826F6"/>
    <w:rsid w:val="00284A20"/>
    <w:rsid w:val="00284BC3"/>
    <w:rsid w:val="002861EB"/>
    <w:rsid w:val="0029365F"/>
    <w:rsid w:val="00294A6E"/>
    <w:rsid w:val="002A139D"/>
    <w:rsid w:val="002A1EA6"/>
    <w:rsid w:val="002A2A31"/>
    <w:rsid w:val="002A4250"/>
    <w:rsid w:val="002A5176"/>
    <w:rsid w:val="002A6346"/>
    <w:rsid w:val="002A6849"/>
    <w:rsid w:val="002B1939"/>
    <w:rsid w:val="002B1AE3"/>
    <w:rsid w:val="002B2779"/>
    <w:rsid w:val="002B461D"/>
    <w:rsid w:val="002B5448"/>
    <w:rsid w:val="002B554D"/>
    <w:rsid w:val="002B5BF8"/>
    <w:rsid w:val="002B636E"/>
    <w:rsid w:val="002C381C"/>
    <w:rsid w:val="002D2B44"/>
    <w:rsid w:val="002D5C67"/>
    <w:rsid w:val="002D6EA8"/>
    <w:rsid w:val="002D7177"/>
    <w:rsid w:val="002D75FA"/>
    <w:rsid w:val="002D7E5E"/>
    <w:rsid w:val="002E23E2"/>
    <w:rsid w:val="002E37E2"/>
    <w:rsid w:val="002E4BE4"/>
    <w:rsid w:val="002E534E"/>
    <w:rsid w:val="002E6760"/>
    <w:rsid w:val="002E67F3"/>
    <w:rsid w:val="002E69C2"/>
    <w:rsid w:val="002F0E56"/>
    <w:rsid w:val="002F1378"/>
    <w:rsid w:val="002F1DC8"/>
    <w:rsid w:val="002F2EE7"/>
    <w:rsid w:val="002F3360"/>
    <w:rsid w:val="002F6499"/>
    <w:rsid w:val="002F7492"/>
    <w:rsid w:val="00301D97"/>
    <w:rsid w:val="00302B5A"/>
    <w:rsid w:val="00302D04"/>
    <w:rsid w:val="00303933"/>
    <w:rsid w:val="00303A79"/>
    <w:rsid w:val="00304A47"/>
    <w:rsid w:val="00305BDC"/>
    <w:rsid w:val="0030622C"/>
    <w:rsid w:val="003138B3"/>
    <w:rsid w:val="00314FCE"/>
    <w:rsid w:val="00315610"/>
    <w:rsid w:val="003167FC"/>
    <w:rsid w:val="00316C39"/>
    <w:rsid w:val="00317704"/>
    <w:rsid w:val="00317CE1"/>
    <w:rsid w:val="003203C2"/>
    <w:rsid w:val="00324246"/>
    <w:rsid w:val="003256B7"/>
    <w:rsid w:val="003256BE"/>
    <w:rsid w:val="0032680B"/>
    <w:rsid w:val="00327737"/>
    <w:rsid w:val="00327B38"/>
    <w:rsid w:val="00331A70"/>
    <w:rsid w:val="00331C7C"/>
    <w:rsid w:val="00333043"/>
    <w:rsid w:val="00333396"/>
    <w:rsid w:val="003408B3"/>
    <w:rsid w:val="00341AA4"/>
    <w:rsid w:val="0034249C"/>
    <w:rsid w:val="00343B7B"/>
    <w:rsid w:val="00344BDB"/>
    <w:rsid w:val="0034548B"/>
    <w:rsid w:val="003461A6"/>
    <w:rsid w:val="00347213"/>
    <w:rsid w:val="00350CC0"/>
    <w:rsid w:val="00351133"/>
    <w:rsid w:val="003518EB"/>
    <w:rsid w:val="003526F4"/>
    <w:rsid w:val="00352D18"/>
    <w:rsid w:val="00353180"/>
    <w:rsid w:val="00353C1C"/>
    <w:rsid w:val="00354F21"/>
    <w:rsid w:val="00355BB9"/>
    <w:rsid w:val="00355D4E"/>
    <w:rsid w:val="00356041"/>
    <w:rsid w:val="00356413"/>
    <w:rsid w:val="00357D0B"/>
    <w:rsid w:val="003602B8"/>
    <w:rsid w:val="003606A7"/>
    <w:rsid w:val="003620A9"/>
    <w:rsid w:val="00362BF9"/>
    <w:rsid w:val="003640DA"/>
    <w:rsid w:val="003642B6"/>
    <w:rsid w:val="00364764"/>
    <w:rsid w:val="00364900"/>
    <w:rsid w:val="0036512C"/>
    <w:rsid w:val="00367575"/>
    <w:rsid w:val="00370ED6"/>
    <w:rsid w:val="00373B0E"/>
    <w:rsid w:val="00373E49"/>
    <w:rsid w:val="00374D50"/>
    <w:rsid w:val="00375D8E"/>
    <w:rsid w:val="00380444"/>
    <w:rsid w:val="00382C2D"/>
    <w:rsid w:val="003834B6"/>
    <w:rsid w:val="0038366D"/>
    <w:rsid w:val="00383C18"/>
    <w:rsid w:val="0038554C"/>
    <w:rsid w:val="00385E2E"/>
    <w:rsid w:val="00386226"/>
    <w:rsid w:val="00386BD5"/>
    <w:rsid w:val="003906E5"/>
    <w:rsid w:val="00392813"/>
    <w:rsid w:val="003956BB"/>
    <w:rsid w:val="00395A0D"/>
    <w:rsid w:val="00397444"/>
    <w:rsid w:val="003A01D3"/>
    <w:rsid w:val="003A05A1"/>
    <w:rsid w:val="003A08AC"/>
    <w:rsid w:val="003A258A"/>
    <w:rsid w:val="003A25D4"/>
    <w:rsid w:val="003A40D6"/>
    <w:rsid w:val="003A6485"/>
    <w:rsid w:val="003B1577"/>
    <w:rsid w:val="003B184C"/>
    <w:rsid w:val="003B286B"/>
    <w:rsid w:val="003B40F3"/>
    <w:rsid w:val="003B5FE3"/>
    <w:rsid w:val="003C02D1"/>
    <w:rsid w:val="003C02F7"/>
    <w:rsid w:val="003C1D9B"/>
    <w:rsid w:val="003C43C5"/>
    <w:rsid w:val="003C5F53"/>
    <w:rsid w:val="003C6E6B"/>
    <w:rsid w:val="003C70B3"/>
    <w:rsid w:val="003C7750"/>
    <w:rsid w:val="003C781E"/>
    <w:rsid w:val="003D18A3"/>
    <w:rsid w:val="003D32DB"/>
    <w:rsid w:val="003D370F"/>
    <w:rsid w:val="003D42CE"/>
    <w:rsid w:val="003E01C1"/>
    <w:rsid w:val="003E460F"/>
    <w:rsid w:val="003E5C1D"/>
    <w:rsid w:val="003F3780"/>
    <w:rsid w:val="003F7BD0"/>
    <w:rsid w:val="004007C9"/>
    <w:rsid w:val="00400EE1"/>
    <w:rsid w:val="00402A1C"/>
    <w:rsid w:val="004032AF"/>
    <w:rsid w:val="004035EA"/>
    <w:rsid w:val="0040384F"/>
    <w:rsid w:val="00404809"/>
    <w:rsid w:val="00407117"/>
    <w:rsid w:val="00412EDC"/>
    <w:rsid w:val="004139F0"/>
    <w:rsid w:val="004145FA"/>
    <w:rsid w:val="00414CE7"/>
    <w:rsid w:val="00417EF8"/>
    <w:rsid w:val="00421378"/>
    <w:rsid w:val="00422091"/>
    <w:rsid w:val="00422359"/>
    <w:rsid w:val="00422D01"/>
    <w:rsid w:val="00423E0D"/>
    <w:rsid w:val="004270B5"/>
    <w:rsid w:val="00431520"/>
    <w:rsid w:val="004333B8"/>
    <w:rsid w:val="00433642"/>
    <w:rsid w:val="00433D8D"/>
    <w:rsid w:val="00434B5A"/>
    <w:rsid w:val="004354D5"/>
    <w:rsid w:val="0043655D"/>
    <w:rsid w:val="004377A1"/>
    <w:rsid w:val="0044467D"/>
    <w:rsid w:val="00447801"/>
    <w:rsid w:val="004511FB"/>
    <w:rsid w:val="004513E9"/>
    <w:rsid w:val="00452896"/>
    <w:rsid w:val="00452EC5"/>
    <w:rsid w:val="004539CD"/>
    <w:rsid w:val="00453B50"/>
    <w:rsid w:val="00453B7D"/>
    <w:rsid w:val="00453CE2"/>
    <w:rsid w:val="0045474F"/>
    <w:rsid w:val="00455E9B"/>
    <w:rsid w:val="00460885"/>
    <w:rsid w:val="0046147F"/>
    <w:rsid w:val="00461BF0"/>
    <w:rsid w:val="0046343D"/>
    <w:rsid w:val="00465953"/>
    <w:rsid w:val="00465EAF"/>
    <w:rsid w:val="0047031B"/>
    <w:rsid w:val="00473390"/>
    <w:rsid w:val="0047566B"/>
    <w:rsid w:val="004759FA"/>
    <w:rsid w:val="0047627E"/>
    <w:rsid w:val="004808B5"/>
    <w:rsid w:val="004830B4"/>
    <w:rsid w:val="00485A04"/>
    <w:rsid w:val="00487DCA"/>
    <w:rsid w:val="00487F55"/>
    <w:rsid w:val="00490CE5"/>
    <w:rsid w:val="00491071"/>
    <w:rsid w:val="004921D2"/>
    <w:rsid w:val="0049375D"/>
    <w:rsid w:val="00493A1A"/>
    <w:rsid w:val="00493E07"/>
    <w:rsid w:val="004942C8"/>
    <w:rsid w:val="004976F3"/>
    <w:rsid w:val="004A05B0"/>
    <w:rsid w:val="004A259D"/>
    <w:rsid w:val="004A2613"/>
    <w:rsid w:val="004A2A5A"/>
    <w:rsid w:val="004A3343"/>
    <w:rsid w:val="004A3347"/>
    <w:rsid w:val="004A3455"/>
    <w:rsid w:val="004A34F6"/>
    <w:rsid w:val="004A3D82"/>
    <w:rsid w:val="004A598D"/>
    <w:rsid w:val="004A6730"/>
    <w:rsid w:val="004A6F9C"/>
    <w:rsid w:val="004A7121"/>
    <w:rsid w:val="004A7B0A"/>
    <w:rsid w:val="004B2699"/>
    <w:rsid w:val="004B2C13"/>
    <w:rsid w:val="004B542E"/>
    <w:rsid w:val="004B54B4"/>
    <w:rsid w:val="004B57EF"/>
    <w:rsid w:val="004C1EB3"/>
    <w:rsid w:val="004C211C"/>
    <w:rsid w:val="004C253B"/>
    <w:rsid w:val="004C5348"/>
    <w:rsid w:val="004C6DEB"/>
    <w:rsid w:val="004C720E"/>
    <w:rsid w:val="004C7DA9"/>
    <w:rsid w:val="004D2DF7"/>
    <w:rsid w:val="004D3BC7"/>
    <w:rsid w:val="004D50AA"/>
    <w:rsid w:val="004D537F"/>
    <w:rsid w:val="004D58BC"/>
    <w:rsid w:val="004D5B84"/>
    <w:rsid w:val="004D5F65"/>
    <w:rsid w:val="004E0A22"/>
    <w:rsid w:val="004E0AEA"/>
    <w:rsid w:val="004E12D2"/>
    <w:rsid w:val="004E25CF"/>
    <w:rsid w:val="004E4FBE"/>
    <w:rsid w:val="004F0592"/>
    <w:rsid w:val="004F0C2F"/>
    <w:rsid w:val="004F0DB0"/>
    <w:rsid w:val="004F2B60"/>
    <w:rsid w:val="004F33B2"/>
    <w:rsid w:val="004F33BB"/>
    <w:rsid w:val="004F36BE"/>
    <w:rsid w:val="004F423B"/>
    <w:rsid w:val="004F4A9E"/>
    <w:rsid w:val="004F4D52"/>
    <w:rsid w:val="004F4E6C"/>
    <w:rsid w:val="004F5177"/>
    <w:rsid w:val="004F61B1"/>
    <w:rsid w:val="004F75AB"/>
    <w:rsid w:val="004F7608"/>
    <w:rsid w:val="00500816"/>
    <w:rsid w:val="00504965"/>
    <w:rsid w:val="00505D41"/>
    <w:rsid w:val="00506821"/>
    <w:rsid w:val="005100B7"/>
    <w:rsid w:val="00510763"/>
    <w:rsid w:val="00513DB8"/>
    <w:rsid w:val="005143DA"/>
    <w:rsid w:val="0051534D"/>
    <w:rsid w:val="00520419"/>
    <w:rsid w:val="00520CC4"/>
    <w:rsid w:val="005211F2"/>
    <w:rsid w:val="00522E2D"/>
    <w:rsid w:val="005238CB"/>
    <w:rsid w:val="00523ECB"/>
    <w:rsid w:val="00527555"/>
    <w:rsid w:val="00530041"/>
    <w:rsid w:val="00530D29"/>
    <w:rsid w:val="00530D78"/>
    <w:rsid w:val="005330DD"/>
    <w:rsid w:val="00533D32"/>
    <w:rsid w:val="00533F10"/>
    <w:rsid w:val="005350A7"/>
    <w:rsid w:val="005352A7"/>
    <w:rsid w:val="005355FF"/>
    <w:rsid w:val="00535F8F"/>
    <w:rsid w:val="00537584"/>
    <w:rsid w:val="00540738"/>
    <w:rsid w:val="0054427E"/>
    <w:rsid w:val="00545115"/>
    <w:rsid w:val="00545239"/>
    <w:rsid w:val="0054545A"/>
    <w:rsid w:val="00545FD3"/>
    <w:rsid w:val="00547C30"/>
    <w:rsid w:val="00551BA3"/>
    <w:rsid w:val="00552A5B"/>
    <w:rsid w:val="005533D8"/>
    <w:rsid w:val="0055344D"/>
    <w:rsid w:val="005567E7"/>
    <w:rsid w:val="00556E4C"/>
    <w:rsid w:val="00557535"/>
    <w:rsid w:val="00557E2E"/>
    <w:rsid w:val="00560604"/>
    <w:rsid w:val="00561763"/>
    <w:rsid w:val="00563615"/>
    <w:rsid w:val="00564C4D"/>
    <w:rsid w:val="00566E7C"/>
    <w:rsid w:val="005676C3"/>
    <w:rsid w:val="00570ACA"/>
    <w:rsid w:val="00574CBE"/>
    <w:rsid w:val="005752F1"/>
    <w:rsid w:val="00575577"/>
    <w:rsid w:val="00575F6A"/>
    <w:rsid w:val="00576504"/>
    <w:rsid w:val="00576565"/>
    <w:rsid w:val="0057681F"/>
    <w:rsid w:val="005865C5"/>
    <w:rsid w:val="005879D7"/>
    <w:rsid w:val="0059087F"/>
    <w:rsid w:val="00591A23"/>
    <w:rsid w:val="00592632"/>
    <w:rsid w:val="0059301D"/>
    <w:rsid w:val="00595C83"/>
    <w:rsid w:val="00597F1E"/>
    <w:rsid w:val="005A023B"/>
    <w:rsid w:val="005A0B0A"/>
    <w:rsid w:val="005A5728"/>
    <w:rsid w:val="005A5BF0"/>
    <w:rsid w:val="005A65DC"/>
    <w:rsid w:val="005B1A67"/>
    <w:rsid w:val="005B20BA"/>
    <w:rsid w:val="005B3DAF"/>
    <w:rsid w:val="005B405F"/>
    <w:rsid w:val="005B44F9"/>
    <w:rsid w:val="005C04B5"/>
    <w:rsid w:val="005C0E62"/>
    <w:rsid w:val="005C0FC4"/>
    <w:rsid w:val="005C189F"/>
    <w:rsid w:val="005C1E92"/>
    <w:rsid w:val="005C2106"/>
    <w:rsid w:val="005C2CD2"/>
    <w:rsid w:val="005C5B04"/>
    <w:rsid w:val="005C7F01"/>
    <w:rsid w:val="005D048D"/>
    <w:rsid w:val="005D207D"/>
    <w:rsid w:val="005D2EF0"/>
    <w:rsid w:val="005D5265"/>
    <w:rsid w:val="005D57D8"/>
    <w:rsid w:val="005D7681"/>
    <w:rsid w:val="005E18ED"/>
    <w:rsid w:val="005E1D4E"/>
    <w:rsid w:val="005E2220"/>
    <w:rsid w:val="005E222D"/>
    <w:rsid w:val="005E4783"/>
    <w:rsid w:val="005E478B"/>
    <w:rsid w:val="005E6277"/>
    <w:rsid w:val="005F35B0"/>
    <w:rsid w:val="005F3EA9"/>
    <w:rsid w:val="005F5016"/>
    <w:rsid w:val="005F5ADB"/>
    <w:rsid w:val="005F66C2"/>
    <w:rsid w:val="005F6955"/>
    <w:rsid w:val="005F7593"/>
    <w:rsid w:val="005F7619"/>
    <w:rsid w:val="005F7910"/>
    <w:rsid w:val="005F7B65"/>
    <w:rsid w:val="00600C97"/>
    <w:rsid w:val="006012CE"/>
    <w:rsid w:val="006025EB"/>
    <w:rsid w:val="0060538A"/>
    <w:rsid w:val="00607BEE"/>
    <w:rsid w:val="0061277B"/>
    <w:rsid w:val="00612A15"/>
    <w:rsid w:val="0061314D"/>
    <w:rsid w:val="00613D4D"/>
    <w:rsid w:val="0061690A"/>
    <w:rsid w:val="0061697C"/>
    <w:rsid w:val="00617177"/>
    <w:rsid w:val="00620786"/>
    <w:rsid w:val="00620912"/>
    <w:rsid w:val="00620B8B"/>
    <w:rsid w:val="00621D9A"/>
    <w:rsid w:val="00623D32"/>
    <w:rsid w:val="006242FB"/>
    <w:rsid w:val="00624794"/>
    <w:rsid w:val="006303F4"/>
    <w:rsid w:val="00636884"/>
    <w:rsid w:val="00637774"/>
    <w:rsid w:val="00640273"/>
    <w:rsid w:val="006409FE"/>
    <w:rsid w:val="006417AC"/>
    <w:rsid w:val="00641A0C"/>
    <w:rsid w:val="00643E14"/>
    <w:rsid w:val="00644D52"/>
    <w:rsid w:val="00645254"/>
    <w:rsid w:val="0064761C"/>
    <w:rsid w:val="0065029D"/>
    <w:rsid w:val="006503F0"/>
    <w:rsid w:val="00650C5B"/>
    <w:rsid w:val="00652089"/>
    <w:rsid w:val="00652F0E"/>
    <w:rsid w:val="006539AF"/>
    <w:rsid w:val="0065511D"/>
    <w:rsid w:val="00655BE0"/>
    <w:rsid w:val="00657838"/>
    <w:rsid w:val="00657DB0"/>
    <w:rsid w:val="00660905"/>
    <w:rsid w:val="00661CAC"/>
    <w:rsid w:val="0066264A"/>
    <w:rsid w:val="006644CA"/>
    <w:rsid w:val="00666576"/>
    <w:rsid w:val="006665A7"/>
    <w:rsid w:val="006667CE"/>
    <w:rsid w:val="006673B4"/>
    <w:rsid w:val="00667705"/>
    <w:rsid w:val="00670A37"/>
    <w:rsid w:val="00670A44"/>
    <w:rsid w:val="00674DAB"/>
    <w:rsid w:val="00676BBF"/>
    <w:rsid w:val="00677B9E"/>
    <w:rsid w:val="00680112"/>
    <w:rsid w:val="0068134A"/>
    <w:rsid w:val="0068176E"/>
    <w:rsid w:val="0068217E"/>
    <w:rsid w:val="00682BE6"/>
    <w:rsid w:val="00684EAA"/>
    <w:rsid w:val="0069082E"/>
    <w:rsid w:val="00690A6A"/>
    <w:rsid w:val="00692BB0"/>
    <w:rsid w:val="00693FDC"/>
    <w:rsid w:val="0069523C"/>
    <w:rsid w:val="00695267"/>
    <w:rsid w:val="00696B8B"/>
    <w:rsid w:val="00696BB8"/>
    <w:rsid w:val="006976B0"/>
    <w:rsid w:val="00697DA5"/>
    <w:rsid w:val="006A2A2D"/>
    <w:rsid w:val="006A3568"/>
    <w:rsid w:val="006A35EF"/>
    <w:rsid w:val="006A3EF3"/>
    <w:rsid w:val="006A5AFE"/>
    <w:rsid w:val="006A7515"/>
    <w:rsid w:val="006B04CA"/>
    <w:rsid w:val="006B636F"/>
    <w:rsid w:val="006B6F99"/>
    <w:rsid w:val="006C1C28"/>
    <w:rsid w:val="006C27DC"/>
    <w:rsid w:val="006C323E"/>
    <w:rsid w:val="006C363D"/>
    <w:rsid w:val="006C4FCB"/>
    <w:rsid w:val="006C60FC"/>
    <w:rsid w:val="006C6D65"/>
    <w:rsid w:val="006C72C2"/>
    <w:rsid w:val="006C72C8"/>
    <w:rsid w:val="006D04C4"/>
    <w:rsid w:val="006D0519"/>
    <w:rsid w:val="006D08D0"/>
    <w:rsid w:val="006D2C5A"/>
    <w:rsid w:val="006D2D6F"/>
    <w:rsid w:val="006D563C"/>
    <w:rsid w:val="006D6967"/>
    <w:rsid w:val="006D7465"/>
    <w:rsid w:val="006D7995"/>
    <w:rsid w:val="006D7EA0"/>
    <w:rsid w:val="006E1A06"/>
    <w:rsid w:val="006E1CDC"/>
    <w:rsid w:val="006E206A"/>
    <w:rsid w:val="006E69A3"/>
    <w:rsid w:val="006E6BB0"/>
    <w:rsid w:val="006F01E2"/>
    <w:rsid w:val="006F2C0C"/>
    <w:rsid w:val="006F3E1C"/>
    <w:rsid w:val="006F4056"/>
    <w:rsid w:val="006F484B"/>
    <w:rsid w:val="006F51E8"/>
    <w:rsid w:val="006F7EFE"/>
    <w:rsid w:val="007008CD"/>
    <w:rsid w:val="007015A9"/>
    <w:rsid w:val="00703EC5"/>
    <w:rsid w:val="00704EAA"/>
    <w:rsid w:val="0070580F"/>
    <w:rsid w:val="0071010C"/>
    <w:rsid w:val="00710AFD"/>
    <w:rsid w:val="00711A0E"/>
    <w:rsid w:val="00715176"/>
    <w:rsid w:val="007158D4"/>
    <w:rsid w:val="00720F8A"/>
    <w:rsid w:val="0072621B"/>
    <w:rsid w:val="007276C7"/>
    <w:rsid w:val="007303D9"/>
    <w:rsid w:val="007306FD"/>
    <w:rsid w:val="00730E55"/>
    <w:rsid w:val="00731A88"/>
    <w:rsid w:val="0073204E"/>
    <w:rsid w:val="0073210D"/>
    <w:rsid w:val="00732D52"/>
    <w:rsid w:val="007334D9"/>
    <w:rsid w:val="00734391"/>
    <w:rsid w:val="00734D7F"/>
    <w:rsid w:val="00735AB1"/>
    <w:rsid w:val="00735B46"/>
    <w:rsid w:val="007365DE"/>
    <w:rsid w:val="00736773"/>
    <w:rsid w:val="00740884"/>
    <w:rsid w:val="00741DC4"/>
    <w:rsid w:val="0074783B"/>
    <w:rsid w:val="0075042C"/>
    <w:rsid w:val="007561CF"/>
    <w:rsid w:val="00756902"/>
    <w:rsid w:val="00757690"/>
    <w:rsid w:val="00760CDE"/>
    <w:rsid w:val="00761F40"/>
    <w:rsid w:val="007678CC"/>
    <w:rsid w:val="007703D3"/>
    <w:rsid w:val="0077219A"/>
    <w:rsid w:val="007734AB"/>
    <w:rsid w:val="0077418F"/>
    <w:rsid w:val="00774B5F"/>
    <w:rsid w:val="007754CA"/>
    <w:rsid w:val="007755EB"/>
    <w:rsid w:val="00780F4F"/>
    <w:rsid w:val="0078219B"/>
    <w:rsid w:val="007823B4"/>
    <w:rsid w:val="00782F61"/>
    <w:rsid w:val="007855EF"/>
    <w:rsid w:val="00785783"/>
    <w:rsid w:val="00786459"/>
    <w:rsid w:val="0078659B"/>
    <w:rsid w:val="00787A84"/>
    <w:rsid w:val="00790154"/>
    <w:rsid w:val="00790809"/>
    <w:rsid w:val="00791416"/>
    <w:rsid w:val="007918DD"/>
    <w:rsid w:val="00792264"/>
    <w:rsid w:val="00792375"/>
    <w:rsid w:val="00793FB4"/>
    <w:rsid w:val="00795D1E"/>
    <w:rsid w:val="007963E5"/>
    <w:rsid w:val="007964A0"/>
    <w:rsid w:val="007965BE"/>
    <w:rsid w:val="007978ED"/>
    <w:rsid w:val="007A0055"/>
    <w:rsid w:val="007A091C"/>
    <w:rsid w:val="007A1FB6"/>
    <w:rsid w:val="007A3026"/>
    <w:rsid w:val="007A4031"/>
    <w:rsid w:val="007A5E7D"/>
    <w:rsid w:val="007A6672"/>
    <w:rsid w:val="007B21A6"/>
    <w:rsid w:val="007B22A6"/>
    <w:rsid w:val="007B3212"/>
    <w:rsid w:val="007B3E5E"/>
    <w:rsid w:val="007B4E3F"/>
    <w:rsid w:val="007B5851"/>
    <w:rsid w:val="007B59D7"/>
    <w:rsid w:val="007B7697"/>
    <w:rsid w:val="007B7BD6"/>
    <w:rsid w:val="007C2ACB"/>
    <w:rsid w:val="007C2F22"/>
    <w:rsid w:val="007C454A"/>
    <w:rsid w:val="007C4991"/>
    <w:rsid w:val="007C528B"/>
    <w:rsid w:val="007D20BF"/>
    <w:rsid w:val="007D3894"/>
    <w:rsid w:val="007D46B7"/>
    <w:rsid w:val="007D56D8"/>
    <w:rsid w:val="007E041B"/>
    <w:rsid w:val="007E2C69"/>
    <w:rsid w:val="007E3EC7"/>
    <w:rsid w:val="007E4A89"/>
    <w:rsid w:val="007E5B7A"/>
    <w:rsid w:val="007E6187"/>
    <w:rsid w:val="007E65F7"/>
    <w:rsid w:val="007E77A1"/>
    <w:rsid w:val="007F036D"/>
    <w:rsid w:val="007F10E2"/>
    <w:rsid w:val="007F2EC0"/>
    <w:rsid w:val="007F74B0"/>
    <w:rsid w:val="00804D2F"/>
    <w:rsid w:val="008077DE"/>
    <w:rsid w:val="0081026E"/>
    <w:rsid w:val="00811E9C"/>
    <w:rsid w:val="00817243"/>
    <w:rsid w:val="00817A07"/>
    <w:rsid w:val="008210A0"/>
    <w:rsid w:val="00821362"/>
    <w:rsid w:val="00822483"/>
    <w:rsid w:val="00822740"/>
    <w:rsid w:val="00824D26"/>
    <w:rsid w:val="00827162"/>
    <w:rsid w:val="00827AE2"/>
    <w:rsid w:val="00832988"/>
    <w:rsid w:val="0083340C"/>
    <w:rsid w:val="008350EB"/>
    <w:rsid w:val="00835F08"/>
    <w:rsid w:val="008364E2"/>
    <w:rsid w:val="00837652"/>
    <w:rsid w:val="00841DE6"/>
    <w:rsid w:val="008421CF"/>
    <w:rsid w:val="00842436"/>
    <w:rsid w:val="008445D5"/>
    <w:rsid w:val="00844F12"/>
    <w:rsid w:val="0084539E"/>
    <w:rsid w:val="00846E0C"/>
    <w:rsid w:val="008473D6"/>
    <w:rsid w:val="008522CD"/>
    <w:rsid w:val="00854697"/>
    <w:rsid w:val="0085590E"/>
    <w:rsid w:val="00857654"/>
    <w:rsid w:val="00861755"/>
    <w:rsid w:val="008621EB"/>
    <w:rsid w:val="00863FE6"/>
    <w:rsid w:val="0086478F"/>
    <w:rsid w:val="00865471"/>
    <w:rsid w:val="008658AC"/>
    <w:rsid w:val="00872747"/>
    <w:rsid w:val="00876904"/>
    <w:rsid w:val="00882C4C"/>
    <w:rsid w:val="00883191"/>
    <w:rsid w:val="00884AAA"/>
    <w:rsid w:val="00885672"/>
    <w:rsid w:val="00887E5C"/>
    <w:rsid w:val="00890618"/>
    <w:rsid w:val="00890DD0"/>
    <w:rsid w:val="00893089"/>
    <w:rsid w:val="00893AC2"/>
    <w:rsid w:val="00895A6D"/>
    <w:rsid w:val="00895CD4"/>
    <w:rsid w:val="008967CD"/>
    <w:rsid w:val="00897F88"/>
    <w:rsid w:val="008A04E7"/>
    <w:rsid w:val="008A0C82"/>
    <w:rsid w:val="008A1D86"/>
    <w:rsid w:val="008A216D"/>
    <w:rsid w:val="008A3492"/>
    <w:rsid w:val="008A4723"/>
    <w:rsid w:val="008A543E"/>
    <w:rsid w:val="008A7FEF"/>
    <w:rsid w:val="008B084B"/>
    <w:rsid w:val="008B3A7D"/>
    <w:rsid w:val="008B76D3"/>
    <w:rsid w:val="008B7DBE"/>
    <w:rsid w:val="008B7EAA"/>
    <w:rsid w:val="008C1229"/>
    <w:rsid w:val="008C1AED"/>
    <w:rsid w:val="008C27EC"/>
    <w:rsid w:val="008C2D29"/>
    <w:rsid w:val="008C7198"/>
    <w:rsid w:val="008C74CF"/>
    <w:rsid w:val="008C778F"/>
    <w:rsid w:val="008C79D6"/>
    <w:rsid w:val="008C7ED5"/>
    <w:rsid w:val="008D052F"/>
    <w:rsid w:val="008D0A49"/>
    <w:rsid w:val="008D1D82"/>
    <w:rsid w:val="008D1FC2"/>
    <w:rsid w:val="008D4F8C"/>
    <w:rsid w:val="008D566D"/>
    <w:rsid w:val="008D574E"/>
    <w:rsid w:val="008D5D7D"/>
    <w:rsid w:val="008D6995"/>
    <w:rsid w:val="008D6AAF"/>
    <w:rsid w:val="008E1140"/>
    <w:rsid w:val="008E1D75"/>
    <w:rsid w:val="008E2AE2"/>
    <w:rsid w:val="008E3FCF"/>
    <w:rsid w:val="008E6320"/>
    <w:rsid w:val="008E680D"/>
    <w:rsid w:val="008E756B"/>
    <w:rsid w:val="008E7CDB"/>
    <w:rsid w:val="008F030B"/>
    <w:rsid w:val="008F0338"/>
    <w:rsid w:val="008F2323"/>
    <w:rsid w:val="008F4F4A"/>
    <w:rsid w:val="008F5114"/>
    <w:rsid w:val="008F5960"/>
    <w:rsid w:val="008F5B32"/>
    <w:rsid w:val="008F6123"/>
    <w:rsid w:val="008F6AAA"/>
    <w:rsid w:val="00900832"/>
    <w:rsid w:val="00900B4F"/>
    <w:rsid w:val="00901C1D"/>
    <w:rsid w:val="009021D5"/>
    <w:rsid w:val="00902687"/>
    <w:rsid w:val="00902725"/>
    <w:rsid w:val="00904843"/>
    <w:rsid w:val="00904BCE"/>
    <w:rsid w:val="00904D0E"/>
    <w:rsid w:val="00906AD2"/>
    <w:rsid w:val="00907B16"/>
    <w:rsid w:val="009110B7"/>
    <w:rsid w:val="00912DBE"/>
    <w:rsid w:val="009131D5"/>
    <w:rsid w:val="00913234"/>
    <w:rsid w:val="009143B6"/>
    <w:rsid w:val="00915499"/>
    <w:rsid w:val="00917231"/>
    <w:rsid w:val="009175B8"/>
    <w:rsid w:val="00921636"/>
    <w:rsid w:val="00921A22"/>
    <w:rsid w:val="00923C7B"/>
    <w:rsid w:val="00923EB7"/>
    <w:rsid w:val="00923F2C"/>
    <w:rsid w:val="0092698F"/>
    <w:rsid w:val="009271A0"/>
    <w:rsid w:val="0092773F"/>
    <w:rsid w:val="0093016E"/>
    <w:rsid w:val="009339AF"/>
    <w:rsid w:val="00934BC3"/>
    <w:rsid w:val="0093587D"/>
    <w:rsid w:val="0093597A"/>
    <w:rsid w:val="00936F5A"/>
    <w:rsid w:val="00940B1B"/>
    <w:rsid w:val="009449B0"/>
    <w:rsid w:val="00944CE9"/>
    <w:rsid w:val="00944DE7"/>
    <w:rsid w:val="009456DF"/>
    <w:rsid w:val="0094677C"/>
    <w:rsid w:val="00950F72"/>
    <w:rsid w:val="00951DB2"/>
    <w:rsid w:val="00954D78"/>
    <w:rsid w:val="00955218"/>
    <w:rsid w:val="009610E2"/>
    <w:rsid w:val="009641E4"/>
    <w:rsid w:val="009642FF"/>
    <w:rsid w:val="00964C0C"/>
    <w:rsid w:val="0096542B"/>
    <w:rsid w:val="0096768E"/>
    <w:rsid w:val="00967832"/>
    <w:rsid w:val="00970F76"/>
    <w:rsid w:val="00972558"/>
    <w:rsid w:val="0097336A"/>
    <w:rsid w:val="0097348D"/>
    <w:rsid w:val="00974197"/>
    <w:rsid w:val="009754CE"/>
    <w:rsid w:val="00977706"/>
    <w:rsid w:val="00981972"/>
    <w:rsid w:val="009837AF"/>
    <w:rsid w:val="00984B0D"/>
    <w:rsid w:val="00990BEF"/>
    <w:rsid w:val="0099122D"/>
    <w:rsid w:val="009923FC"/>
    <w:rsid w:val="009954BB"/>
    <w:rsid w:val="00996EAA"/>
    <w:rsid w:val="009974AB"/>
    <w:rsid w:val="009A2480"/>
    <w:rsid w:val="009A2FA7"/>
    <w:rsid w:val="009A35C7"/>
    <w:rsid w:val="009A5E31"/>
    <w:rsid w:val="009B05D5"/>
    <w:rsid w:val="009B50E7"/>
    <w:rsid w:val="009B690D"/>
    <w:rsid w:val="009C0086"/>
    <w:rsid w:val="009C0A63"/>
    <w:rsid w:val="009C1885"/>
    <w:rsid w:val="009C26A9"/>
    <w:rsid w:val="009C3FAD"/>
    <w:rsid w:val="009C4D77"/>
    <w:rsid w:val="009C64DB"/>
    <w:rsid w:val="009C7841"/>
    <w:rsid w:val="009C7EF9"/>
    <w:rsid w:val="009D0AEA"/>
    <w:rsid w:val="009D0D05"/>
    <w:rsid w:val="009D16F9"/>
    <w:rsid w:val="009D46E1"/>
    <w:rsid w:val="009D5CDE"/>
    <w:rsid w:val="009D5DE7"/>
    <w:rsid w:val="009D7383"/>
    <w:rsid w:val="009E0087"/>
    <w:rsid w:val="009E0DE7"/>
    <w:rsid w:val="009E2839"/>
    <w:rsid w:val="009E3C8D"/>
    <w:rsid w:val="009E53FF"/>
    <w:rsid w:val="009E5C27"/>
    <w:rsid w:val="009F04AE"/>
    <w:rsid w:val="009F18FD"/>
    <w:rsid w:val="009F1E44"/>
    <w:rsid w:val="009F23F2"/>
    <w:rsid w:val="009F3CCA"/>
    <w:rsid w:val="009F40C8"/>
    <w:rsid w:val="009F466C"/>
    <w:rsid w:val="009F6961"/>
    <w:rsid w:val="00A00160"/>
    <w:rsid w:val="00A015DB"/>
    <w:rsid w:val="00A0261C"/>
    <w:rsid w:val="00A0527E"/>
    <w:rsid w:val="00A062FE"/>
    <w:rsid w:val="00A071CF"/>
    <w:rsid w:val="00A10558"/>
    <w:rsid w:val="00A10AD9"/>
    <w:rsid w:val="00A1296B"/>
    <w:rsid w:val="00A1359A"/>
    <w:rsid w:val="00A13796"/>
    <w:rsid w:val="00A1409B"/>
    <w:rsid w:val="00A149B4"/>
    <w:rsid w:val="00A14C3D"/>
    <w:rsid w:val="00A14DA1"/>
    <w:rsid w:val="00A23533"/>
    <w:rsid w:val="00A26D8E"/>
    <w:rsid w:val="00A27DFA"/>
    <w:rsid w:val="00A32E88"/>
    <w:rsid w:val="00A376F8"/>
    <w:rsid w:val="00A37A8B"/>
    <w:rsid w:val="00A410FE"/>
    <w:rsid w:val="00A4123C"/>
    <w:rsid w:val="00A41DCF"/>
    <w:rsid w:val="00A4288A"/>
    <w:rsid w:val="00A42954"/>
    <w:rsid w:val="00A43E09"/>
    <w:rsid w:val="00A4447A"/>
    <w:rsid w:val="00A45050"/>
    <w:rsid w:val="00A47091"/>
    <w:rsid w:val="00A478D1"/>
    <w:rsid w:val="00A507F9"/>
    <w:rsid w:val="00A50BA0"/>
    <w:rsid w:val="00A52343"/>
    <w:rsid w:val="00A52AC6"/>
    <w:rsid w:val="00A53583"/>
    <w:rsid w:val="00A540B1"/>
    <w:rsid w:val="00A55E9F"/>
    <w:rsid w:val="00A57ECD"/>
    <w:rsid w:val="00A60C35"/>
    <w:rsid w:val="00A63EFF"/>
    <w:rsid w:val="00A646F0"/>
    <w:rsid w:val="00A64E0F"/>
    <w:rsid w:val="00A66A91"/>
    <w:rsid w:val="00A67D28"/>
    <w:rsid w:val="00A67FEA"/>
    <w:rsid w:val="00A70805"/>
    <w:rsid w:val="00A71B39"/>
    <w:rsid w:val="00A73B7C"/>
    <w:rsid w:val="00A7492D"/>
    <w:rsid w:val="00A74A63"/>
    <w:rsid w:val="00A81F88"/>
    <w:rsid w:val="00A850EC"/>
    <w:rsid w:val="00A85246"/>
    <w:rsid w:val="00A8608A"/>
    <w:rsid w:val="00A86838"/>
    <w:rsid w:val="00A9315A"/>
    <w:rsid w:val="00A94B66"/>
    <w:rsid w:val="00A94E83"/>
    <w:rsid w:val="00A95942"/>
    <w:rsid w:val="00A95A26"/>
    <w:rsid w:val="00A95C06"/>
    <w:rsid w:val="00A96C0D"/>
    <w:rsid w:val="00A96E92"/>
    <w:rsid w:val="00A971B1"/>
    <w:rsid w:val="00A9728C"/>
    <w:rsid w:val="00A97B9E"/>
    <w:rsid w:val="00A97C00"/>
    <w:rsid w:val="00A97CBD"/>
    <w:rsid w:val="00AA0D61"/>
    <w:rsid w:val="00AA1635"/>
    <w:rsid w:val="00AA5342"/>
    <w:rsid w:val="00AA5A51"/>
    <w:rsid w:val="00AB0066"/>
    <w:rsid w:val="00AB0DBE"/>
    <w:rsid w:val="00AB4219"/>
    <w:rsid w:val="00AB4A80"/>
    <w:rsid w:val="00AB5ABE"/>
    <w:rsid w:val="00AB7389"/>
    <w:rsid w:val="00AC017E"/>
    <w:rsid w:val="00AC243D"/>
    <w:rsid w:val="00AC4BE0"/>
    <w:rsid w:val="00AC4FC0"/>
    <w:rsid w:val="00AC6270"/>
    <w:rsid w:val="00AC62D9"/>
    <w:rsid w:val="00AC7C14"/>
    <w:rsid w:val="00AD0282"/>
    <w:rsid w:val="00AD0ACF"/>
    <w:rsid w:val="00AD27D2"/>
    <w:rsid w:val="00AD44F3"/>
    <w:rsid w:val="00AD6715"/>
    <w:rsid w:val="00AE48E5"/>
    <w:rsid w:val="00AE4CCD"/>
    <w:rsid w:val="00AF00CA"/>
    <w:rsid w:val="00AF0B0C"/>
    <w:rsid w:val="00AF0D00"/>
    <w:rsid w:val="00AF2432"/>
    <w:rsid w:val="00AF285E"/>
    <w:rsid w:val="00AF53B1"/>
    <w:rsid w:val="00AF611E"/>
    <w:rsid w:val="00AF6F7A"/>
    <w:rsid w:val="00AF73B6"/>
    <w:rsid w:val="00B0178F"/>
    <w:rsid w:val="00B05DE6"/>
    <w:rsid w:val="00B074A4"/>
    <w:rsid w:val="00B07D53"/>
    <w:rsid w:val="00B10C70"/>
    <w:rsid w:val="00B10CE9"/>
    <w:rsid w:val="00B1371D"/>
    <w:rsid w:val="00B159AE"/>
    <w:rsid w:val="00B16B80"/>
    <w:rsid w:val="00B17362"/>
    <w:rsid w:val="00B21020"/>
    <w:rsid w:val="00B2323B"/>
    <w:rsid w:val="00B26E0F"/>
    <w:rsid w:val="00B274B5"/>
    <w:rsid w:val="00B27A6F"/>
    <w:rsid w:val="00B32417"/>
    <w:rsid w:val="00B32CEC"/>
    <w:rsid w:val="00B33B9C"/>
    <w:rsid w:val="00B35CAE"/>
    <w:rsid w:val="00B41354"/>
    <w:rsid w:val="00B41EC6"/>
    <w:rsid w:val="00B422D2"/>
    <w:rsid w:val="00B431A6"/>
    <w:rsid w:val="00B47AAB"/>
    <w:rsid w:val="00B47DAA"/>
    <w:rsid w:val="00B504D3"/>
    <w:rsid w:val="00B50D1D"/>
    <w:rsid w:val="00B51115"/>
    <w:rsid w:val="00B61F73"/>
    <w:rsid w:val="00B62C3C"/>
    <w:rsid w:val="00B6381F"/>
    <w:rsid w:val="00B63E2A"/>
    <w:rsid w:val="00B64C12"/>
    <w:rsid w:val="00B664F4"/>
    <w:rsid w:val="00B67B4F"/>
    <w:rsid w:val="00B72034"/>
    <w:rsid w:val="00B74AA1"/>
    <w:rsid w:val="00B74F60"/>
    <w:rsid w:val="00B7525F"/>
    <w:rsid w:val="00B75919"/>
    <w:rsid w:val="00B75BDA"/>
    <w:rsid w:val="00B81399"/>
    <w:rsid w:val="00B8181B"/>
    <w:rsid w:val="00B81ECE"/>
    <w:rsid w:val="00B82389"/>
    <w:rsid w:val="00B83BFE"/>
    <w:rsid w:val="00B84262"/>
    <w:rsid w:val="00B8528A"/>
    <w:rsid w:val="00B86CC2"/>
    <w:rsid w:val="00B871EA"/>
    <w:rsid w:val="00B87D46"/>
    <w:rsid w:val="00B9072E"/>
    <w:rsid w:val="00B9263C"/>
    <w:rsid w:val="00B92CBD"/>
    <w:rsid w:val="00B93E9A"/>
    <w:rsid w:val="00B951D9"/>
    <w:rsid w:val="00BA067A"/>
    <w:rsid w:val="00BA173E"/>
    <w:rsid w:val="00BA2330"/>
    <w:rsid w:val="00BA2B68"/>
    <w:rsid w:val="00BA34B7"/>
    <w:rsid w:val="00BA3DAF"/>
    <w:rsid w:val="00BA4479"/>
    <w:rsid w:val="00BA6951"/>
    <w:rsid w:val="00BA7AE0"/>
    <w:rsid w:val="00BA7F34"/>
    <w:rsid w:val="00BB08BE"/>
    <w:rsid w:val="00BB1F28"/>
    <w:rsid w:val="00BB557F"/>
    <w:rsid w:val="00BB6CC8"/>
    <w:rsid w:val="00BC0901"/>
    <w:rsid w:val="00BC48E5"/>
    <w:rsid w:val="00BC76B9"/>
    <w:rsid w:val="00BD1449"/>
    <w:rsid w:val="00BD6820"/>
    <w:rsid w:val="00BD7383"/>
    <w:rsid w:val="00BE0784"/>
    <w:rsid w:val="00BE3ED9"/>
    <w:rsid w:val="00BE4956"/>
    <w:rsid w:val="00BE4F2B"/>
    <w:rsid w:val="00BE5743"/>
    <w:rsid w:val="00BE59CA"/>
    <w:rsid w:val="00BE6E96"/>
    <w:rsid w:val="00BF1F2D"/>
    <w:rsid w:val="00BF1F2F"/>
    <w:rsid w:val="00BF4B5A"/>
    <w:rsid w:val="00BF4DDA"/>
    <w:rsid w:val="00BF7F90"/>
    <w:rsid w:val="00C03D9A"/>
    <w:rsid w:val="00C04DDD"/>
    <w:rsid w:val="00C05530"/>
    <w:rsid w:val="00C1022D"/>
    <w:rsid w:val="00C1070F"/>
    <w:rsid w:val="00C13453"/>
    <w:rsid w:val="00C14DE9"/>
    <w:rsid w:val="00C15F89"/>
    <w:rsid w:val="00C16F79"/>
    <w:rsid w:val="00C17E28"/>
    <w:rsid w:val="00C20EEF"/>
    <w:rsid w:val="00C215F7"/>
    <w:rsid w:val="00C226F0"/>
    <w:rsid w:val="00C22B0B"/>
    <w:rsid w:val="00C22D9B"/>
    <w:rsid w:val="00C23AE8"/>
    <w:rsid w:val="00C24F69"/>
    <w:rsid w:val="00C25E86"/>
    <w:rsid w:val="00C272C8"/>
    <w:rsid w:val="00C30AC3"/>
    <w:rsid w:val="00C312CE"/>
    <w:rsid w:val="00C34124"/>
    <w:rsid w:val="00C353CF"/>
    <w:rsid w:val="00C402FD"/>
    <w:rsid w:val="00C40686"/>
    <w:rsid w:val="00C40A88"/>
    <w:rsid w:val="00C40F21"/>
    <w:rsid w:val="00C4101D"/>
    <w:rsid w:val="00C4387C"/>
    <w:rsid w:val="00C459A5"/>
    <w:rsid w:val="00C45DD3"/>
    <w:rsid w:val="00C467EE"/>
    <w:rsid w:val="00C52B00"/>
    <w:rsid w:val="00C55FE0"/>
    <w:rsid w:val="00C606AD"/>
    <w:rsid w:val="00C60C8E"/>
    <w:rsid w:val="00C635E8"/>
    <w:rsid w:val="00C63F36"/>
    <w:rsid w:val="00C647A5"/>
    <w:rsid w:val="00C65925"/>
    <w:rsid w:val="00C673ED"/>
    <w:rsid w:val="00C72234"/>
    <w:rsid w:val="00C72CC6"/>
    <w:rsid w:val="00C736C5"/>
    <w:rsid w:val="00C74596"/>
    <w:rsid w:val="00C751AC"/>
    <w:rsid w:val="00C75C97"/>
    <w:rsid w:val="00C8142C"/>
    <w:rsid w:val="00C81956"/>
    <w:rsid w:val="00C83859"/>
    <w:rsid w:val="00C838E3"/>
    <w:rsid w:val="00C8393F"/>
    <w:rsid w:val="00C86D28"/>
    <w:rsid w:val="00C9192A"/>
    <w:rsid w:val="00C92248"/>
    <w:rsid w:val="00C92F01"/>
    <w:rsid w:val="00C93085"/>
    <w:rsid w:val="00C933D4"/>
    <w:rsid w:val="00C93801"/>
    <w:rsid w:val="00C95551"/>
    <w:rsid w:val="00C95A8F"/>
    <w:rsid w:val="00C9686D"/>
    <w:rsid w:val="00CA0A73"/>
    <w:rsid w:val="00CA109B"/>
    <w:rsid w:val="00CA3511"/>
    <w:rsid w:val="00CA4867"/>
    <w:rsid w:val="00CB0D57"/>
    <w:rsid w:val="00CB2213"/>
    <w:rsid w:val="00CB3A53"/>
    <w:rsid w:val="00CB3E52"/>
    <w:rsid w:val="00CB4930"/>
    <w:rsid w:val="00CB7CD4"/>
    <w:rsid w:val="00CC1019"/>
    <w:rsid w:val="00CC21D7"/>
    <w:rsid w:val="00CC3074"/>
    <w:rsid w:val="00CC314D"/>
    <w:rsid w:val="00CC6EF9"/>
    <w:rsid w:val="00CD0332"/>
    <w:rsid w:val="00CD1722"/>
    <w:rsid w:val="00CD39AD"/>
    <w:rsid w:val="00CD6B18"/>
    <w:rsid w:val="00CD77C2"/>
    <w:rsid w:val="00CE01AD"/>
    <w:rsid w:val="00CE0B97"/>
    <w:rsid w:val="00CE2B63"/>
    <w:rsid w:val="00CE32AD"/>
    <w:rsid w:val="00CE32D1"/>
    <w:rsid w:val="00CE3EEA"/>
    <w:rsid w:val="00CE3F18"/>
    <w:rsid w:val="00CE582B"/>
    <w:rsid w:val="00CE650F"/>
    <w:rsid w:val="00CF2A5D"/>
    <w:rsid w:val="00CF3D8F"/>
    <w:rsid w:val="00CF4CB4"/>
    <w:rsid w:val="00CF60F3"/>
    <w:rsid w:val="00CF62D5"/>
    <w:rsid w:val="00CF673D"/>
    <w:rsid w:val="00D0026B"/>
    <w:rsid w:val="00D00AF3"/>
    <w:rsid w:val="00D01CF2"/>
    <w:rsid w:val="00D03A1E"/>
    <w:rsid w:val="00D03DB9"/>
    <w:rsid w:val="00D04A61"/>
    <w:rsid w:val="00D12E8E"/>
    <w:rsid w:val="00D1577A"/>
    <w:rsid w:val="00D1777B"/>
    <w:rsid w:val="00D22607"/>
    <w:rsid w:val="00D23369"/>
    <w:rsid w:val="00D23666"/>
    <w:rsid w:val="00D24DA6"/>
    <w:rsid w:val="00D24E7A"/>
    <w:rsid w:val="00D25CC1"/>
    <w:rsid w:val="00D26EFF"/>
    <w:rsid w:val="00D27132"/>
    <w:rsid w:val="00D27254"/>
    <w:rsid w:val="00D303CC"/>
    <w:rsid w:val="00D305CF"/>
    <w:rsid w:val="00D313D8"/>
    <w:rsid w:val="00D331DF"/>
    <w:rsid w:val="00D33D6A"/>
    <w:rsid w:val="00D344F5"/>
    <w:rsid w:val="00D349D0"/>
    <w:rsid w:val="00D34A36"/>
    <w:rsid w:val="00D363F0"/>
    <w:rsid w:val="00D40B37"/>
    <w:rsid w:val="00D41B11"/>
    <w:rsid w:val="00D41D0C"/>
    <w:rsid w:val="00D436FA"/>
    <w:rsid w:val="00D43BE3"/>
    <w:rsid w:val="00D43FA5"/>
    <w:rsid w:val="00D44E8F"/>
    <w:rsid w:val="00D46325"/>
    <w:rsid w:val="00D474BE"/>
    <w:rsid w:val="00D47A68"/>
    <w:rsid w:val="00D51F8F"/>
    <w:rsid w:val="00D544E1"/>
    <w:rsid w:val="00D54BAE"/>
    <w:rsid w:val="00D555BF"/>
    <w:rsid w:val="00D55710"/>
    <w:rsid w:val="00D5584D"/>
    <w:rsid w:val="00D57C90"/>
    <w:rsid w:val="00D613EA"/>
    <w:rsid w:val="00D62AC4"/>
    <w:rsid w:val="00D63202"/>
    <w:rsid w:val="00D63244"/>
    <w:rsid w:val="00D67689"/>
    <w:rsid w:val="00D724F6"/>
    <w:rsid w:val="00D73671"/>
    <w:rsid w:val="00D73D51"/>
    <w:rsid w:val="00D73E87"/>
    <w:rsid w:val="00D742DC"/>
    <w:rsid w:val="00D76210"/>
    <w:rsid w:val="00D77EB5"/>
    <w:rsid w:val="00D82411"/>
    <w:rsid w:val="00D82A12"/>
    <w:rsid w:val="00D82E8B"/>
    <w:rsid w:val="00D83A22"/>
    <w:rsid w:val="00D84D40"/>
    <w:rsid w:val="00D85356"/>
    <w:rsid w:val="00D868D1"/>
    <w:rsid w:val="00D868D8"/>
    <w:rsid w:val="00D930D0"/>
    <w:rsid w:val="00D933EC"/>
    <w:rsid w:val="00D960CA"/>
    <w:rsid w:val="00D96707"/>
    <w:rsid w:val="00D96CEF"/>
    <w:rsid w:val="00DA334B"/>
    <w:rsid w:val="00DA3D97"/>
    <w:rsid w:val="00DA43D9"/>
    <w:rsid w:val="00DA55A8"/>
    <w:rsid w:val="00DA6FF4"/>
    <w:rsid w:val="00DA7315"/>
    <w:rsid w:val="00DA737D"/>
    <w:rsid w:val="00DA77BE"/>
    <w:rsid w:val="00DB3168"/>
    <w:rsid w:val="00DB6020"/>
    <w:rsid w:val="00DB613D"/>
    <w:rsid w:val="00DC1438"/>
    <w:rsid w:val="00DC2AF1"/>
    <w:rsid w:val="00DC3546"/>
    <w:rsid w:val="00DC405E"/>
    <w:rsid w:val="00DC6B53"/>
    <w:rsid w:val="00DC70D0"/>
    <w:rsid w:val="00DD1C75"/>
    <w:rsid w:val="00DD2033"/>
    <w:rsid w:val="00DD3C0C"/>
    <w:rsid w:val="00DD502F"/>
    <w:rsid w:val="00DD604E"/>
    <w:rsid w:val="00DD6B07"/>
    <w:rsid w:val="00DE0A80"/>
    <w:rsid w:val="00DE3140"/>
    <w:rsid w:val="00DE3BE6"/>
    <w:rsid w:val="00DE4929"/>
    <w:rsid w:val="00DE6011"/>
    <w:rsid w:val="00DE649B"/>
    <w:rsid w:val="00DE7520"/>
    <w:rsid w:val="00DF0249"/>
    <w:rsid w:val="00DF1FB4"/>
    <w:rsid w:val="00DF2465"/>
    <w:rsid w:val="00DF3D20"/>
    <w:rsid w:val="00DF4770"/>
    <w:rsid w:val="00DF5999"/>
    <w:rsid w:val="00DF7AE4"/>
    <w:rsid w:val="00E00074"/>
    <w:rsid w:val="00E017DB"/>
    <w:rsid w:val="00E0263B"/>
    <w:rsid w:val="00E03BF9"/>
    <w:rsid w:val="00E055B5"/>
    <w:rsid w:val="00E07EF1"/>
    <w:rsid w:val="00E10718"/>
    <w:rsid w:val="00E1157D"/>
    <w:rsid w:val="00E115F3"/>
    <w:rsid w:val="00E1377E"/>
    <w:rsid w:val="00E14BFE"/>
    <w:rsid w:val="00E157BB"/>
    <w:rsid w:val="00E15A0E"/>
    <w:rsid w:val="00E17638"/>
    <w:rsid w:val="00E2040C"/>
    <w:rsid w:val="00E212B6"/>
    <w:rsid w:val="00E218CF"/>
    <w:rsid w:val="00E21C67"/>
    <w:rsid w:val="00E22278"/>
    <w:rsid w:val="00E23089"/>
    <w:rsid w:val="00E2420C"/>
    <w:rsid w:val="00E24FB4"/>
    <w:rsid w:val="00E252C0"/>
    <w:rsid w:val="00E25310"/>
    <w:rsid w:val="00E26EA1"/>
    <w:rsid w:val="00E27982"/>
    <w:rsid w:val="00E27B6C"/>
    <w:rsid w:val="00E302C5"/>
    <w:rsid w:val="00E33EF7"/>
    <w:rsid w:val="00E34908"/>
    <w:rsid w:val="00E366BC"/>
    <w:rsid w:val="00E40140"/>
    <w:rsid w:val="00E423EC"/>
    <w:rsid w:val="00E437B6"/>
    <w:rsid w:val="00E43811"/>
    <w:rsid w:val="00E43CCF"/>
    <w:rsid w:val="00E448FA"/>
    <w:rsid w:val="00E4590A"/>
    <w:rsid w:val="00E464A1"/>
    <w:rsid w:val="00E50BA3"/>
    <w:rsid w:val="00E517D4"/>
    <w:rsid w:val="00E522C4"/>
    <w:rsid w:val="00E52F92"/>
    <w:rsid w:val="00E5344E"/>
    <w:rsid w:val="00E54E15"/>
    <w:rsid w:val="00E573A6"/>
    <w:rsid w:val="00E63365"/>
    <w:rsid w:val="00E63407"/>
    <w:rsid w:val="00E63B8C"/>
    <w:rsid w:val="00E6426E"/>
    <w:rsid w:val="00E643D5"/>
    <w:rsid w:val="00E662DE"/>
    <w:rsid w:val="00E721A0"/>
    <w:rsid w:val="00E72F30"/>
    <w:rsid w:val="00E7338D"/>
    <w:rsid w:val="00E744CD"/>
    <w:rsid w:val="00E75B74"/>
    <w:rsid w:val="00E76F4C"/>
    <w:rsid w:val="00E82992"/>
    <w:rsid w:val="00E8304F"/>
    <w:rsid w:val="00E84E3D"/>
    <w:rsid w:val="00E861A4"/>
    <w:rsid w:val="00E90192"/>
    <w:rsid w:val="00E9106A"/>
    <w:rsid w:val="00E9146C"/>
    <w:rsid w:val="00E9310E"/>
    <w:rsid w:val="00E9405C"/>
    <w:rsid w:val="00EA0EF4"/>
    <w:rsid w:val="00EA13E9"/>
    <w:rsid w:val="00EA1AF7"/>
    <w:rsid w:val="00EA210D"/>
    <w:rsid w:val="00EA3AF3"/>
    <w:rsid w:val="00EA656A"/>
    <w:rsid w:val="00EA749E"/>
    <w:rsid w:val="00EB0AA3"/>
    <w:rsid w:val="00EB1F39"/>
    <w:rsid w:val="00EB45A7"/>
    <w:rsid w:val="00EB6817"/>
    <w:rsid w:val="00EB6BA1"/>
    <w:rsid w:val="00EB7AD9"/>
    <w:rsid w:val="00EC0FC7"/>
    <w:rsid w:val="00EC170A"/>
    <w:rsid w:val="00EC2153"/>
    <w:rsid w:val="00EC279D"/>
    <w:rsid w:val="00EC292D"/>
    <w:rsid w:val="00EC3194"/>
    <w:rsid w:val="00EC4BD7"/>
    <w:rsid w:val="00EC584C"/>
    <w:rsid w:val="00EC58CD"/>
    <w:rsid w:val="00ED03BB"/>
    <w:rsid w:val="00ED1C3D"/>
    <w:rsid w:val="00ED2960"/>
    <w:rsid w:val="00ED29D5"/>
    <w:rsid w:val="00ED350C"/>
    <w:rsid w:val="00ED4CF2"/>
    <w:rsid w:val="00ED78F8"/>
    <w:rsid w:val="00EE2430"/>
    <w:rsid w:val="00EE2AB5"/>
    <w:rsid w:val="00EE3304"/>
    <w:rsid w:val="00EE60AB"/>
    <w:rsid w:val="00EE6537"/>
    <w:rsid w:val="00EE7ED5"/>
    <w:rsid w:val="00EF0C4E"/>
    <w:rsid w:val="00EF4EA8"/>
    <w:rsid w:val="00EF553E"/>
    <w:rsid w:val="00EF69FD"/>
    <w:rsid w:val="00EF72CB"/>
    <w:rsid w:val="00EF72E5"/>
    <w:rsid w:val="00EF7686"/>
    <w:rsid w:val="00F001C3"/>
    <w:rsid w:val="00F00432"/>
    <w:rsid w:val="00F01F74"/>
    <w:rsid w:val="00F05B0A"/>
    <w:rsid w:val="00F06149"/>
    <w:rsid w:val="00F077C2"/>
    <w:rsid w:val="00F10B1B"/>
    <w:rsid w:val="00F129B3"/>
    <w:rsid w:val="00F13C99"/>
    <w:rsid w:val="00F143A5"/>
    <w:rsid w:val="00F176C1"/>
    <w:rsid w:val="00F21312"/>
    <w:rsid w:val="00F23A5C"/>
    <w:rsid w:val="00F2595D"/>
    <w:rsid w:val="00F25E5D"/>
    <w:rsid w:val="00F262DD"/>
    <w:rsid w:val="00F3108E"/>
    <w:rsid w:val="00F3318D"/>
    <w:rsid w:val="00F338CE"/>
    <w:rsid w:val="00F34686"/>
    <w:rsid w:val="00F366F2"/>
    <w:rsid w:val="00F367ED"/>
    <w:rsid w:val="00F37C91"/>
    <w:rsid w:val="00F414B7"/>
    <w:rsid w:val="00F42824"/>
    <w:rsid w:val="00F42ED8"/>
    <w:rsid w:val="00F42F43"/>
    <w:rsid w:val="00F47D2C"/>
    <w:rsid w:val="00F53841"/>
    <w:rsid w:val="00F53D5D"/>
    <w:rsid w:val="00F55035"/>
    <w:rsid w:val="00F571EE"/>
    <w:rsid w:val="00F57322"/>
    <w:rsid w:val="00F577E6"/>
    <w:rsid w:val="00F607EF"/>
    <w:rsid w:val="00F6282B"/>
    <w:rsid w:val="00F62A69"/>
    <w:rsid w:val="00F636B6"/>
    <w:rsid w:val="00F644FA"/>
    <w:rsid w:val="00F64E47"/>
    <w:rsid w:val="00F66C99"/>
    <w:rsid w:val="00F670E2"/>
    <w:rsid w:val="00F71985"/>
    <w:rsid w:val="00F71BAB"/>
    <w:rsid w:val="00F73AF0"/>
    <w:rsid w:val="00F73BE6"/>
    <w:rsid w:val="00F73C57"/>
    <w:rsid w:val="00F744CD"/>
    <w:rsid w:val="00F75610"/>
    <w:rsid w:val="00F75D74"/>
    <w:rsid w:val="00F75F3C"/>
    <w:rsid w:val="00F77B75"/>
    <w:rsid w:val="00F821DA"/>
    <w:rsid w:val="00F82CB3"/>
    <w:rsid w:val="00F845C0"/>
    <w:rsid w:val="00F84B79"/>
    <w:rsid w:val="00F8753A"/>
    <w:rsid w:val="00F90BB3"/>
    <w:rsid w:val="00F974A6"/>
    <w:rsid w:val="00F976A9"/>
    <w:rsid w:val="00FA00BA"/>
    <w:rsid w:val="00FA1A5B"/>
    <w:rsid w:val="00FA26E1"/>
    <w:rsid w:val="00FA4867"/>
    <w:rsid w:val="00FA4B4F"/>
    <w:rsid w:val="00FA4DE8"/>
    <w:rsid w:val="00FA5CCA"/>
    <w:rsid w:val="00FA6C91"/>
    <w:rsid w:val="00FA7677"/>
    <w:rsid w:val="00FB03EF"/>
    <w:rsid w:val="00FB4E4F"/>
    <w:rsid w:val="00FB5D12"/>
    <w:rsid w:val="00FB6E7F"/>
    <w:rsid w:val="00FB78B8"/>
    <w:rsid w:val="00FB7994"/>
    <w:rsid w:val="00FC218D"/>
    <w:rsid w:val="00FC3B4A"/>
    <w:rsid w:val="00FC3FF1"/>
    <w:rsid w:val="00FC7523"/>
    <w:rsid w:val="00FD1574"/>
    <w:rsid w:val="00FD1A94"/>
    <w:rsid w:val="00FD38BC"/>
    <w:rsid w:val="00FD3CBC"/>
    <w:rsid w:val="00FD42B3"/>
    <w:rsid w:val="00FD578A"/>
    <w:rsid w:val="00FE4F5D"/>
    <w:rsid w:val="00FF4EBE"/>
    <w:rsid w:val="00FF51F4"/>
    <w:rsid w:val="0196506F"/>
    <w:rsid w:val="0663641B"/>
    <w:rsid w:val="09644690"/>
    <w:rsid w:val="0DC45A64"/>
    <w:rsid w:val="138735D2"/>
    <w:rsid w:val="142D71A0"/>
    <w:rsid w:val="15BE274E"/>
    <w:rsid w:val="18237E61"/>
    <w:rsid w:val="1D131B50"/>
    <w:rsid w:val="212E6F46"/>
    <w:rsid w:val="266018CC"/>
    <w:rsid w:val="2B200542"/>
    <w:rsid w:val="2D73024D"/>
    <w:rsid w:val="2EFF0599"/>
    <w:rsid w:val="31E54526"/>
    <w:rsid w:val="329B3705"/>
    <w:rsid w:val="3A3B2F61"/>
    <w:rsid w:val="3D6720D8"/>
    <w:rsid w:val="442F7FB8"/>
    <w:rsid w:val="492B70C0"/>
    <w:rsid w:val="695C2BCD"/>
    <w:rsid w:val="6AAE70C0"/>
    <w:rsid w:val="6E5131C3"/>
    <w:rsid w:val="70F34658"/>
    <w:rsid w:val="782A4031"/>
    <w:rsid w:val="78EE3C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9"/>
    <w:qFormat/>
    <w:uiPriority w:val="0"/>
    <w:rPr>
      <w:rFonts w:ascii="宋体"/>
      <w:sz w:val="18"/>
      <w:szCs w:val="18"/>
    </w:rPr>
  </w:style>
  <w:style w:type="paragraph" w:styleId="3">
    <w:name w:val="Body Text"/>
    <w:basedOn w:val="1"/>
    <w:qFormat/>
    <w:uiPriority w:val="0"/>
    <w:rPr>
      <w:rFonts w:ascii="楷体_GB2312" w:eastAsia="楷体_GB2312"/>
      <w:sz w:val="28"/>
      <w:szCs w:val="20"/>
    </w:rPr>
  </w:style>
  <w:style w:type="paragraph" w:styleId="4">
    <w:name w:val="Plain Text"/>
    <w:basedOn w:val="1"/>
    <w:link w:val="18"/>
    <w:qFormat/>
    <w:uiPriority w:val="0"/>
    <w:pPr>
      <w:spacing w:line="360" w:lineRule="auto"/>
      <w:ind w:firstLine="480" w:firstLineChars="200"/>
    </w:pPr>
    <w:rPr>
      <w:rFonts w:ascii="仿宋_GB2312"/>
      <w:sz w:val="24"/>
    </w:rPr>
  </w:style>
  <w:style w:type="paragraph" w:styleId="5">
    <w:name w:val="Date"/>
    <w:basedOn w:val="1"/>
    <w:next w:val="1"/>
    <w:qFormat/>
    <w:uiPriority w:val="0"/>
    <w:pPr>
      <w:ind w:left="1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line="360" w:lineRule="auto"/>
      <w:jc w:val="left"/>
    </w:pPr>
    <w:rPr>
      <w:rFonts w:ascii="??" w:hAnsi="??" w:cs="宋体"/>
      <w:kern w:val="0"/>
      <w:sz w:val="18"/>
      <w:szCs w:val="18"/>
    </w:rPr>
  </w:style>
  <w:style w:type="character" w:styleId="11">
    <w:name w:val="page number"/>
    <w:qFormat/>
    <w:uiPriority w:val="0"/>
    <w:rPr>
      <w:rFonts w:cs="Times New Roman"/>
    </w:rPr>
  </w:style>
  <w:style w:type="character" w:styleId="12">
    <w:name w:val="Hyperlink"/>
    <w:qFormat/>
    <w:uiPriority w:val="0"/>
    <w:rPr>
      <w:rFonts w:cs="Times New Roman"/>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7">
    <w:name w:val="页眉 Char"/>
    <w:link w:val="8"/>
    <w:qFormat/>
    <w:locked/>
    <w:uiPriority w:val="0"/>
    <w:rPr>
      <w:rFonts w:cs="Times New Roman"/>
      <w:kern w:val="2"/>
      <w:sz w:val="18"/>
      <w:szCs w:val="18"/>
    </w:rPr>
  </w:style>
  <w:style w:type="character" w:customStyle="1" w:styleId="18">
    <w:name w:val="纯文本 Char"/>
    <w:link w:val="4"/>
    <w:qFormat/>
    <w:locked/>
    <w:uiPriority w:val="0"/>
    <w:rPr>
      <w:rFonts w:ascii="仿宋_GB2312" w:cs="Times New Roman"/>
      <w:kern w:val="2"/>
      <w:sz w:val="24"/>
      <w:szCs w:val="24"/>
    </w:rPr>
  </w:style>
  <w:style w:type="character" w:customStyle="1" w:styleId="19">
    <w:name w:val="文档结构图 Char"/>
    <w:link w:val="2"/>
    <w:qFormat/>
    <w:locked/>
    <w:uiPriority w:val="0"/>
    <w:rPr>
      <w:rFonts w:ascii="宋体" w:cs="Times New Roman"/>
      <w:kern w:val="2"/>
      <w:sz w:val="18"/>
      <w:szCs w:val="18"/>
    </w:rPr>
  </w:style>
  <w:style w:type="paragraph" w:customStyle="1" w:styleId="2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CBMMA</Company>
  <Pages>16</Pages>
  <Words>839</Words>
  <Characters>4786</Characters>
  <Lines>39</Lines>
  <Paragraphs>11</Paragraphs>
  <TotalTime>1</TotalTime>
  <ScaleCrop>false</ScaleCrop>
  <LinksUpToDate>false</LinksUpToDate>
  <CharactersWithSpaces>5614</CharactersWithSpaces>
  <Application>WPS Office_11.1.0.7693_F1E327BC-269C-435d-A152-05C5408002CA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2019-02-28T08:24:00Z</dcterms:created>
  <dc:creator>minmin</dc:creator>
  <cp:lastModifiedBy>Administrator</cp:lastModifiedBy>
  <cp:lastPrinted>2018-03-23T08:02:00Z</cp:lastPrinted>
  <dcterms:modified xsi:type="dcterms:W3CDTF">2019-11-05T07:17:03Z</dcterms:modified>
  <dc:title>产品质量指标与申报条件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