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附表二：</w:t>
      </w:r>
      <w:bookmarkStart w:id="0" w:name="_GoBack"/>
      <w:bookmarkEnd w:id="0"/>
      <w:r>
        <w:rPr>
          <w:sz w:val="30"/>
          <w:szCs w:val="30"/>
        </w:rPr>
        <w:t xml:space="preserve"> 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会议日程表</w:t>
      </w:r>
    </w:p>
    <w:tbl>
      <w:tblPr>
        <w:tblStyle w:val="4"/>
        <w:tblW w:w="103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581"/>
        <w:gridCol w:w="4690"/>
        <w:gridCol w:w="28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tblHeader/>
          <w:jc w:val="center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4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1"/>
                <w:szCs w:val="21"/>
              </w:rPr>
              <w:t>内容</w:t>
            </w:r>
          </w:p>
        </w:tc>
        <w:tc>
          <w:tcPr>
            <w:tcW w:w="2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1"/>
                <w:szCs w:val="21"/>
              </w:rPr>
              <w:t>召集人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12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12月27日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9:00-17:00</w:t>
            </w:r>
          </w:p>
        </w:tc>
        <w:tc>
          <w:tcPr>
            <w:tcW w:w="4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bCs/>
                <w:color w:val="000000"/>
                <w:kern w:val="0"/>
                <w:sz w:val="21"/>
                <w:szCs w:val="21"/>
              </w:rPr>
              <w:t>报到</w:t>
            </w:r>
          </w:p>
        </w:tc>
        <w:tc>
          <w:tcPr>
            <w:tcW w:w="2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bCs/>
                <w:color w:val="000000"/>
                <w:kern w:val="0"/>
                <w:sz w:val="21"/>
                <w:szCs w:val="21"/>
              </w:rPr>
              <w:t>杨明丽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tblHeader/>
          <w:jc w:val="center"/>
        </w:trPr>
        <w:tc>
          <w:tcPr>
            <w:tcW w:w="12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17:30-19:30</w:t>
            </w:r>
          </w:p>
        </w:tc>
        <w:tc>
          <w:tcPr>
            <w:tcW w:w="4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bCs/>
                <w:color w:val="000000"/>
                <w:kern w:val="0"/>
                <w:sz w:val="21"/>
                <w:szCs w:val="21"/>
              </w:rPr>
              <w:t>欢迎餐叙会</w:t>
            </w:r>
          </w:p>
        </w:tc>
        <w:tc>
          <w:tcPr>
            <w:tcW w:w="2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bCs/>
                <w:color w:val="000000"/>
                <w:kern w:val="0"/>
                <w:sz w:val="21"/>
                <w:szCs w:val="21"/>
              </w:rPr>
              <w:t>陶俊义、杨晓东</w:t>
            </w:r>
          </w:p>
        </w:tc>
      </w:tr>
    </w:tbl>
    <w:p>
      <w:pPr>
        <w:rPr>
          <w:b/>
          <w:sz w:val="28"/>
          <w:szCs w:val="28"/>
        </w:rPr>
      </w:pPr>
    </w:p>
    <w:tbl>
      <w:tblPr>
        <w:tblStyle w:val="4"/>
        <w:tblW w:w="103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581"/>
        <w:gridCol w:w="4406"/>
        <w:gridCol w:w="30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tblHeader/>
          <w:jc w:val="center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4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1"/>
                <w:szCs w:val="21"/>
              </w:rPr>
              <w:t>内容</w:t>
            </w:r>
          </w:p>
        </w:tc>
        <w:tc>
          <w:tcPr>
            <w:tcW w:w="3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1"/>
                <w:szCs w:val="21"/>
              </w:rPr>
              <w:t>主讲人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26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12月28日上午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7:00-8:00</w:t>
            </w: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40" w:lineRule="exact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自助早餐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8:00-8:30</w:t>
            </w: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40" w:lineRule="exact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播放宣传片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8:30-8:40</w:t>
            </w: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40" w:lineRule="exact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中机联领导讲话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中国机械工业联合会执行副会长 陈斌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8:40-8:50</w:t>
            </w: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40" w:lineRule="exact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省工信厅领导讲话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8:50-8:55</w:t>
            </w: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40" w:lineRule="exact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济宁市领导讲话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8:55-9:00</w:t>
            </w: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40" w:lineRule="exact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曲阜市领导致辞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曲阜市市委书记 刘东波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9:00-9:50</w:t>
            </w: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40" w:lineRule="exact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省装备制造业协会工作报告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省装备制造业协会会长 高玲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9:50-10:00</w:t>
            </w: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40" w:lineRule="exact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大会表决事项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10:00-:10:15</w:t>
            </w: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40" w:lineRule="exact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大会表彰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10:15-10:25</w:t>
            </w: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40" w:lineRule="exact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茶歇休息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10:25-11:15</w:t>
            </w: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40" w:lineRule="exact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中美贸易与中国经济发展问题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原国家发改委宏观经济研究院副院长、著名经济学家  马晓河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11:15-12:05</w:t>
            </w: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40" w:lineRule="exact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中国机械工业经济运行形势和分析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中国机械工业联合会执行副会长   陈斌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12：05-12：15</w:t>
            </w: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40" w:lineRule="exact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合影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12：15-13：30</w:t>
            </w: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40" w:lineRule="exact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自助午餐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spacing w:line="360" w:lineRule="auto"/>
        <w:rPr>
          <w:b/>
          <w:sz w:val="28"/>
          <w:szCs w:val="28"/>
        </w:rPr>
      </w:pPr>
    </w:p>
    <w:tbl>
      <w:tblPr>
        <w:tblStyle w:val="4"/>
        <w:tblW w:w="105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581"/>
        <w:gridCol w:w="4373"/>
        <w:gridCol w:w="33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4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1"/>
                <w:szCs w:val="21"/>
              </w:rPr>
              <w:t>内容</w:t>
            </w:r>
          </w:p>
        </w:tc>
        <w:tc>
          <w:tcPr>
            <w:tcW w:w="3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1"/>
                <w:szCs w:val="21"/>
              </w:rPr>
              <w:t>主讲人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6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12月28日下午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13:30-14:30</w:t>
            </w:r>
          </w:p>
        </w:tc>
        <w:tc>
          <w:tcPr>
            <w:tcW w:w="4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napToGrid w:val="0"/>
              <w:spacing w:line="440" w:lineRule="exact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参观曲阜市为民服务中心</w:t>
            </w:r>
          </w:p>
        </w:tc>
        <w:tc>
          <w:tcPr>
            <w:tcW w:w="3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69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14:30-14:40</w:t>
            </w:r>
          </w:p>
        </w:tc>
        <w:tc>
          <w:tcPr>
            <w:tcW w:w="4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napToGrid w:val="0"/>
              <w:spacing w:line="440" w:lineRule="exact"/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省工信院领导讲话</w:t>
            </w:r>
          </w:p>
        </w:tc>
        <w:tc>
          <w:tcPr>
            <w:tcW w:w="3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69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14:40-14:50</w:t>
            </w:r>
          </w:p>
        </w:tc>
        <w:tc>
          <w:tcPr>
            <w:tcW w:w="4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napToGrid w:val="0"/>
              <w:spacing w:line="440" w:lineRule="exact"/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省协会领导致辞</w:t>
            </w:r>
          </w:p>
        </w:tc>
        <w:tc>
          <w:tcPr>
            <w:tcW w:w="3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14:50-15:20</w:t>
            </w:r>
          </w:p>
        </w:tc>
        <w:tc>
          <w:tcPr>
            <w:tcW w:w="4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napToGrid w:val="0"/>
              <w:spacing w:line="300" w:lineRule="exact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播放曲阜市宣传片，介绍曲阜市经济发展情况及双招双引环境政策</w:t>
            </w:r>
          </w:p>
        </w:tc>
        <w:tc>
          <w:tcPr>
            <w:tcW w:w="3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15:20-16:00</w:t>
            </w:r>
          </w:p>
        </w:tc>
        <w:tc>
          <w:tcPr>
            <w:tcW w:w="4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napToGrid w:val="0"/>
              <w:spacing w:line="440" w:lineRule="exact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山东省高端装备制造发展规划解读</w:t>
            </w:r>
          </w:p>
        </w:tc>
        <w:tc>
          <w:tcPr>
            <w:tcW w:w="3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省工信厅装备处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16:00-16:20</w:t>
            </w:r>
          </w:p>
        </w:tc>
        <w:tc>
          <w:tcPr>
            <w:tcW w:w="4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napToGrid w:val="0"/>
              <w:spacing w:line="440" w:lineRule="exact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传统企业制造技术与装备升级的途径与实践</w:t>
            </w:r>
          </w:p>
        </w:tc>
        <w:tc>
          <w:tcPr>
            <w:tcW w:w="3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深圳市德富莱公司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16:20-16:30</w:t>
            </w:r>
          </w:p>
        </w:tc>
        <w:tc>
          <w:tcPr>
            <w:tcW w:w="4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napToGrid w:val="0"/>
              <w:spacing w:line="440" w:lineRule="exact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茶歇休息</w:t>
            </w:r>
          </w:p>
        </w:tc>
        <w:tc>
          <w:tcPr>
            <w:tcW w:w="3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16:30-17:30</w:t>
            </w:r>
          </w:p>
        </w:tc>
        <w:tc>
          <w:tcPr>
            <w:tcW w:w="4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napToGrid w:val="0"/>
              <w:spacing w:line="440" w:lineRule="exact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制造强国战略与智能制造</w:t>
            </w:r>
          </w:p>
        </w:tc>
        <w:tc>
          <w:tcPr>
            <w:tcW w:w="3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中国工程院制造业研究室主任、战略咨询委委员 屈贤明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17:30-17:45</w:t>
            </w:r>
          </w:p>
        </w:tc>
        <w:tc>
          <w:tcPr>
            <w:tcW w:w="4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napToGrid w:val="0"/>
              <w:spacing w:line="300" w:lineRule="exact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签约仪式</w:t>
            </w:r>
          </w:p>
          <w:p>
            <w:pPr>
              <w:widowControl/>
              <w:snapToGrid w:val="0"/>
              <w:spacing w:line="300" w:lineRule="exact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1、曲阜市与深圳市德富莱智能科技股份有限公司项目投资协议</w:t>
            </w:r>
          </w:p>
          <w:p>
            <w:pPr>
              <w:widowControl/>
              <w:snapToGrid w:val="0"/>
              <w:spacing w:line="300" w:lineRule="exact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2、山东省装备制造业协会与曲阜市会地共建战略合作协议</w:t>
            </w:r>
          </w:p>
          <w:p>
            <w:pPr>
              <w:widowControl/>
              <w:snapToGrid w:val="0"/>
              <w:spacing w:line="300" w:lineRule="exact"/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3、山东省装备制造业协会与德富莱公司会企共建战略合作协议；</w:t>
            </w:r>
          </w:p>
          <w:p>
            <w:pPr>
              <w:widowControl/>
              <w:snapToGrid w:val="0"/>
              <w:spacing w:line="300" w:lineRule="exact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4、山东省装备制造业协会与青岛中非商会战略合作协议。</w:t>
            </w:r>
          </w:p>
        </w:tc>
        <w:tc>
          <w:tcPr>
            <w:tcW w:w="3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17:45-18:00</w:t>
            </w:r>
          </w:p>
        </w:tc>
        <w:tc>
          <w:tcPr>
            <w:tcW w:w="4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napToGrid w:val="0"/>
              <w:spacing w:line="440" w:lineRule="exact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高新技术投融资项目发布</w:t>
            </w:r>
          </w:p>
        </w:tc>
        <w:tc>
          <w:tcPr>
            <w:tcW w:w="3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18:00-18:30</w:t>
            </w:r>
          </w:p>
        </w:tc>
        <w:tc>
          <w:tcPr>
            <w:tcW w:w="4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napToGrid w:val="0"/>
              <w:spacing w:line="300" w:lineRule="exact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交流对接活动</w:t>
            </w:r>
          </w:p>
          <w:p>
            <w:pPr>
              <w:widowControl/>
              <w:snapToGrid w:val="0"/>
              <w:spacing w:line="300" w:lineRule="exact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1、企业智能化改造升级交流对接（</w:t>
            </w:r>
            <w:r>
              <w:rPr>
                <w:rFonts w:hint="eastAsia" w:ascii="仿宋" w:hAnsi="仿宋"/>
                <w:sz w:val="21"/>
                <w:szCs w:val="21"/>
              </w:rPr>
              <w:t>德富莱</w:t>
            </w: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公司，有关企业）</w:t>
            </w:r>
          </w:p>
          <w:p>
            <w:pPr>
              <w:widowControl/>
              <w:snapToGrid w:val="0"/>
              <w:spacing w:line="300" w:lineRule="exact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2、投融资项目洽谈对接（投融资机构、曲阜市经济园区、有关园区、企业）</w:t>
            </w:r>
          </w:p>
        </w:tc>
        <w:tc>
          <w:tcPr>
            <w:tcW w:w="3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2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left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18:30-20:00</w:t>
            </w:r>
          </w:p>
        </w:tc>
        <w:tc>
          <w:tcPr>
            <w:tcW w:w="4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餐叙交流会</w:t>
            </w:r>
          </w:p>
        </w:tc>
        <w:tc>
          <w:tcPr>
            <w:tcW w:w="3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snapToGrid w:val="0"/>
        <w:rPr>
          <w:sz w:val="13"/>
          <w:szCs w:val="13"/>
        </w:rPr>
      </w:pPr>
    </w:p>
    <w:tbl>
      <w:tblPr>
        <w:tblStyle w:val="4"/>
        <w:tblW w:w="10520" w:type="dxa"/>
        <w:tblInd w:w="-7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1460"/>
        <w:gridCol w:w="4545"/>
        <w:gridCol w:w="2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19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/>
                <w:b/>
                <w:sz w:val="21"/>
                <w:szCs w:val="21"/>
              </w:rPr>
            </w:pPr>
            <w:r>
              <w:rPr>
                <w:rFonts w:hint="eastAsia" w:ascii="仿宋" w:hAnsi="仿宋"/>
                <w:b/>
                <w:sz w:val="21"/>
                <w:szCs w:val="21"/>
              </w:rPr>
              <w:t>时间</w:t>
            </w:r>
          </w:p>
        </w:tc>
        <w:tc>
          <w:tcPr>
            <w:tcW w:w="454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/>
                <w:b/>
                <w:sz w:val="21"/>
                <w:szCs w:val="21"/>
              </w:rPr>
            </w:pPr>
            <w:r>
              <w:rPr>
                <w:rFonts w:hint="eastAsia" w:ascii="仿宋" w:hAnsi="仿宋"/>
                <w:b/>
                <w:sz w:val="21"/>
                <w:szCs w:val="21"/>
              </w:rPr>
              <w:t>内容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/>
                <w:b/>
                <w:sz w:val="21"/>
                <w:szCs w:val="21"/>
              </w:rPr>
            </w:pPr>
            <w:r>
              <w:rPr>
                <w:rFonts w:hint="eastAsia" w:ascii="仿宋" w:hAnsi="仿宋"/>
                <w:b/>
                <w:sz w:val="21"/>
                <w:szCs w:val="21"/>
              </w:rPr>
              <w:t>召集人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39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1"/>
                <w:szCs w:val="21"/>
              </w:rPr>
              <w:t>12月29日上午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7:00-8:30</w:t>
            </w:r>
          </w:p>
        </w:tc>
        <w:tc>
          <w:tcPr>
            <w:tcW w:w="454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自助早餐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3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8:30-11:30</w:t>
            </w:r>
          </w:p>
        </w:tc>
        <w:tc>
          <w:tcPr>
            <w:tcW w:w="454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参观曲阜尼山圣境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郭海涛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3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12:00-13:30</w:t>
            </w:r>
          </w:p>
        </w:tc>
        <w:tc>
          <w:tcPr>
            <w:tcW w:w="454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自助午餐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3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12月29日下午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454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大会结束，与会人员返程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5" w:left="1588" w:header="851" w:footer="992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D6AF7"/>
    <w:rsid w:val="466D6A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2018-12-12T10:51:00Z</dcterms:created>
  <dc:creator>天罡WPS</dc:creator>
  <cp:lastModifiedBy>天罡WPS</cp:lastModifiedBy>
  <dcterms:modified xsi:type="dcterms:W3CDTF">2018-12-12T10:52:03Z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